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18" w:type="dxa"/>
        <w:tblLayout w:type="fixed"/>
        <w:tblCellMar>
          <w:left w:w="0" w:type="dxa"/>
          <w:right w:w="0" w:type="dxa"/>
        </w:tblCellMar>
        <w:tblLook w:val="01E0" w:firstRow="1" w:lastRow="1" w:firstColumn="1" w:lastColumn="1" w:noHBand="0" w:noVBand="0"/>
      </w:tblPr>
      <w:tblGrid>
        <w:gridCol w:w="3334"/>
        <w:gridCol w:w="5490"/>
      </w:tblGrid>
      <w:tr w:rsidR="00594E84">
        <w:trPr>
          <w:trHeight w:val="593"/>
        </w:trPr>
        <w:tc>
          <w:tcPr>
            <w:tcW w:w="3334" w:type="dxa"/>
          </w:tcPr>
          <w:p w:rsidR="00594E84" w:rsidRDefault="00F84A03">
            <w:pPr>
              <w:pStyle w:val="TableParagraph"/>
              <w:spacing w:line="291" w:lineRule="exact"/>
              <w:ind w:left="0" w:right="384"/>
              <w:jc w:val="center"/>
              <w:rPr>
                <w:b/>
                <w:sz w:val="26"/>
              </w:rPr>
            </w:pPr>
            <w:r>
              <w:rPr>
                <w:b/>
                <w:sz w:val="26"/>
              </w:rPr>
              <w:t>ỦY</w:t>
            </w:r>
            <w:r>
              <w:rPr>
                <w:b/>
                <w:spacing w:val="-6"/>
                <w:sz w:val="26"/>
              </w:rPr>
              <w:t xml:space="preserve"> </w:t>
            </w:r>
            <w:r>
              <w:rPr>
                <w:b/>
                <w:sz w:val="26"/>
              </w:rPr>
              <w:t>BAN</w:t>
            </w:r>
            <w:r>
              <w:rPr>
                <w:b/>
                <w:spacing w:val="-9"/>
                <w:sz w:val="26"/>
              </w:rPr>
              <w:t xml:space="preserve"> </w:t>
            </w:r>
            <w:r>
              <w:rPr>
                <w:b/>
                <w:sz w:val="26"/>
              </w:rPr>
              <w:t>NHÂN</w:t>
            </w:r>
            <w:r>
              <w:rPr>
                <w:b/>
                <w:spacing w:val="-5"/>
                <w:sz w:val="26"/>
              </w:rPr>
              <w:t xml:space="preserve"> DÂN</w:t>
            </w:r>
          </w:p>
          <w:p w:rsidR="00594E84" w:rsidRDefault="00F84A03">
            <w:pPr>
              <w:pStyle w:val="TableParagraph"/>
              <w:spacing w:line="282" w:lineRule="exact"/>
              <w:ind w:left="3" w:right="384"/>
              <w:jc w:val="center"/>
              <w:rPr>
                <w:b/>
                <w:sz w:val="26"/>
              </w:rPr>
            </w:pPr>
            <w:r>
              <w:rPr>
                <w:b/>
                <w:sz w:val="26"/>
              </w:rPr>
              <w:t>THÀNH</w:t>
            </w:r>
            <w:r>
              <w:rPr>
                <w:b/>
                <w:spacing w:val="6"/>
                <w:sz w:val="26"/>
                <w:u w:val="single"/>
              </w:rPr>
              <w:t xml:space="preserve"> </w:t>
            </w:r>
            <w:r>
              <w:rPr>
                <w:b/>
                <w:sz w:val="26"/>
                <w:u w:val="single"/>
              </w:rPr>
              <w:t>PHỐ</w:t>
            </w:r>
            <w:r>
              <w:rPr>
                <w:b/>
                <w:spacing w:val="-13"/>
                <w:sz w:val="26"/>
                <w:u w:val="single"/>
              </w:rPr>
              <w:t xml:space="preserve"> </w:t>
            </w:r>
            <w:r>
              <w:rPr>
                <w:b/>
                <w:sz w:val="26"/>
                <w:u w:val="single"/>
              </w:rPr>
              <w:t>ĐÀ</w:t>
            </w:r>
            <w:r>
              <w:rPr>
                <w:b/>
                <w:spacing w:val="-12"/>
                <w:sz w:val="26"/>
              </w:rPr>
              <w:t xml:space="preserve"> </w:t>
            </w:r>
            <w:r>
              <w:rPr>
                <w:b/>
                <w:spacing w:val="-4"/>
                <w:sz w:val="26"/>
              </w:rPr>
              <w:t>NẴNG</w:t>
            </w:r>
          </w:p>
        </w:tc>
        <w:tc>
          <w:tcPr>
            <w:tcW w:w="5490" w:type="dxa"/>
          </w:tcPr>
          <w:p w:rsidR="00594E84" w:rsidRDefault="00F84A03">
            <w:pPr>
              <w:pStyle w:val="TableParagraph"/>
              <w:spacing w:line="266" w:lineRule="exact"/>
              <w:ind w:left="384"/>
              <w:jc w:val="center"/>
              <w:rPr>
                <w:b/>
                <w:sz w:val="24"/>
              </w:rPr>
            </w:pPr>
            <w:r>
              <w:rPr>
                <w:b/>
                <w:sz w:val="24"/>
              </w:rPr>
              <w:t>CỘNG</w:t>
            </w:r>
            <w:r>
              <w:rPr>
                <w:b/>
                <w:spacing w:val="-7"/>
                <w:sz w:val="24"/>
              </w:rPr>
              <w:t xml:space="preserve"> </w:t>
            </w:r>
            <w:r>
              <w:rPr>
                <w:b/>
                <w:sz w:val="24"/>
              </w:rPr>
              <w:t>HOÀ</w:t>
            </w:r>
            <w:r>
              <w:rPr>
                <w:b/>
                <w:spacing w:val="-2"/>
                <w:sz w:val="24"/>
              </w:rPr>
              <w:t xml:space="preserve"> </w:t>
            </w:r>
            <w:r>
              <w:rPr>
                <w:b/>
                <w:sz w:val="24"/>
              </w:rPr>
              <w:t>XÃ</w:t>
            </w:r>
            <w:r>
              <w:rPr>
                <w:b/>
                <w:spacing w:val="-3"/>
                <w:sz w:val="24"/>
              </w:rPr>
              <w:t xml:space="preserve"> </w:t>
            </w:r>
            <w:r>
              <w:rPr>
                <w:b/>
                <w:sz w:val="24"/>
              </w:rPr>
              <w:t>HỘI</w:t>
            </w:r>
            <w:r>
              <w:rPr>
                <w:b/>
                <w:spacing w:val="1"/>
                <w:sz w:val="24"/>
              </w:rPr>
              <w:t xml:space="preserve"> </w:t>
            </w:r>
            <w:r>
              <w:rPr>
                <w:b/>
                <w:sz w:val="24"/>
              </w:rPr>
              <w:t>CHỦ</w:t>
            </w:r>
            <w:r>
              <w:rPr>
                <w:b/>
                <w:spacing w:val="-3"/>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rsidR="00594E84" w:rsidRDefault="00F84A03">
            <w:pPr>
              <w:pStyle w:val="TableParagraph"/>
              <w:spacing w:before="3" w:line="240" w:lineRule="auto"/>
              <w:ind w:left="384" w:right="1"/>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594E84">
        <w:trPr>
          <w:trHeight w:val="450"/>
        </w:trPr>
        <w:tc>
          <w:tcPr>
            <w:tcW w:w="3334" w:type="dxa"/>
          </w:tcPr>
          <w:p w:rsidR="00594E84" w:rsidRDefault="00F84A03">
            <w:pPr>
              <w:pStyle w:val="TableParagraph"/>
              <w:spacing w:before="122" w:line="307" w:lineRule="exact"/>
              <w:ind w:left="110"/>
              <w:rPr>
                <w:sz w:val="26"/>
              </w:rPr>
            </w:pPr>
            <w:r>
              <w:rPr>
                <w:sz w:val="26"/>
              </w:rPr>
              <w:t>Số:</w:t>
            </w:r>
            <w:r>
              <w:rPr>
                <w:spacing w:val="-16"/>
                <w:sz w:val="26"/>
              </w:rPr>
              <w:t xml:space="preserve"> </w:t>
            </w:r>
            <w:r>
              <w:rPr>
                <w:position w:val="1"/>
                <w:sz w:val="28"/>
              </w:rPr>
              <w:t>120</w:t>
            </w:r>
            <w:r>
              <w:rPr>
                <w:spacing w:val="-36"/>
                <w:position w:val="1"/>
                <w:sz w:val="28"/>
              </w:rPr>
              <w:t xml:space="preserve"> </w:t>
            </w:r>
            <w:r>
              <w:rPr>
                <w:sz w:val="26"/>
              </w:rPr>
              <w:t>/2026/QĐ-</w:t>
            </w:r>
            <w:r>
              <w:rPr>
                <w:spacing w:val="-4"/>
                <w:sz w:val="26"/>
              </w:rPr>
              <w:t>UBND</w:t>
            </w:r>
          </w:p>
        </w:tc>
        <w:tc>
          <w:tcPr>
            <w:tcW w:w="5490" w:type="dxa"/>
          </w:tcPr>
          <w:p w:rsidR="00594E84" w:rsidRDefault="00F84A03">
            <w:pPr>
              <w:pStyle w:val="TableParagraph"/>
              <w:spacing w:line="20" w:lineRule="exact"/>
              <w:ind w:left="1371"/>
              <w:rPr>
                <w:sz w:val="2"/>
              </w:rPr>
            </w:pPr>
            <w:r>
              <w:rPr>
                <w:noProof/>
                <w:sz w:val="2"/>
                <w:lang w:val="en-US"/>
              </w:rPr>
              <mc:AlternateContent>
                <mc:Choice Requires="wpg">
                  <w:drawing>
                    <wp:inline distT="0" distB="0" distL="0" distR="0">
                      <wp:extent cx="1990725"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0725" cy="9525"/>
                                <a:chOff x="0" y="0"/>
                                <a:chExt cx="1990725" cy="9525"/>
                              </a:xfrm>
                            </wpg:grpSpPr>
                            <wps:wsp>
                              <wps:cNvPr id="2" name="Graphic 2"/>
                              <wps:cNvSpPr/>
                              <wps:spPr>
                                <a:xfrm>
                                  <a:off x="0" y="4762"/>
                                  <a:ext cx="1990725" cy="1270"/>
                                </a:xfrm>
                                <a:custGeom>
                                  <a:avLst/>
                                  <a:gdLst/>
                                  <a:ahLst/>
                                  <a:cxnLst/>
                                  <a:rect l="l" t="t" r="r" b="b"/>
                                  <a:pathLst>
                                    <a:path w="1990725">
                                      <a:moveTo>
                                        <a:pt x="0" y="0"/>
                                      </a:moveTo>
                                      <a:lnTo>
                                        <a:pt x="199072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3AED11" id="Group 1" o:spid="_x0000_s1026" style="width:156.75pt;height:.75pt;mso-position-horizontal-relative:char;mso-position-vertical-relative:line" coordsize="199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">
                      <v:shape id="Graphic 2" o:spid="_x0000_s1027" style="position:absolute;top:47;width:19907;height:13;visibility:visible;mso-wrap-style:square;v-text-anchor:top" coordsize="199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" path="m,l1990725,e" filled="f">
                        <v:path arrowok="t"/>
                      </v:shape>
                      <w10:anchorlock/>
                    </v:group>
                  </w:pict>
                </mc:Fallback>
              </mc:AlternateContent>
            </w:r>
          </w:p>
          <w:p w:rsidR="00594E84" w:rsidRDefault="00F84A03">
            <w:pPr>
              <w:pStyle w:val="TableParagraph"/>
              <w:spacing w:before="101" w:line="309" w:lineRule="exact"/>
              <w:ind w:left="942"/>
              <w:rPr>
                <w:i/>
                <w:position w:val="1"/>
                <w:sz w:val="26"/>
              </w:rPr>
            </w:pPr>
            <w:r>
              <w:rPr>
                <w:i/>
                <w:position w:val="1"/>
                <w:sz w:val="26"/>
              </w:rPr>
              <w:t>Đà</w:t>
            </w:r>
            <w:r>
              <w:rPr>
                <w:i/>
                <w:spacing w:val="-6"/>
                <w:position w:val="1"/>
                <w:sz w:val="26"/>
              </w:rPr>
              <w:t xml:space="preserve"> </w:t>
            </w:r>
            <w:r>
              <w:rPr>
                <w:i/>
                <w:position w:val="1"/>
                <w:sz w:val="26"/>
              </w:rPr>
              <w:t>Nẵng,</w:t>
            </w:r>
            <w:r>
              <w:rPr>
                <w:i/>
                <w:spacing w:val="-2"/>
                <w:position w:val="1"/>
                <w:sz w:val="26"/>
              </w:rPr>
              <w:t xml:space="preserve"> </w:t>
            </w:r>
            <w:r>
              <w:rPr>
                <w:i/>
                <w:position w:val="1"/>
                <w:sz w:val="26"/>
              </w:rPr>
              <w:t>ngày</w:t>
            </w:r>
            <w:r>
              <w:rPr>
                <w:i/>
                <w:spacing w:val="-22"/>
                <w:position w:val="1"/>
                <w:sz w:val="26"/>
              </w:rPr>
              <w:t xml:space="preserve"> </w:t>
            </w:r>
            <w:r>
              <w:rPr>
                <w:i/>
                <w:position w:val="2"/>
                <w:sz w:val="28"/>
              </w:rPr>
              <w:t>31</w:t>
            </w:r>
            <w:r>
              <w:rPr>
                <w:i/>
                <w:spacing w:val="-5"/>
                <w:position w:val="2"/>
                <w:sz w:val="28"/>
              </w:rPr>
              <w:t xml:space="preserve"> </w:t>
            </w:r>
            <w:r>
              <w:rPr>
                <w:i/>
                <w:position w:val="1"/>
                <w:sz w:val="26"/>
              </w:rPr>
              <w:t>tháng</w:t>
            </w:r>
            <w:r>
              <w:rPr>
                <w:i/>
                <w:spacing w:val="10"/>
                <w:position w:val="1"/>
                <w:sz w:val="26"/>
              </w:rPr>
              <w:t xml:space="preserve"> </w:t>
            </w:r>
            <w:r>
              <w:rPr>
                <w:i/>
                <w:sz w:val="28"/>
              </w:rPr>
              <w:t>7</w:t>
            </w:r>
            <w:r>
              <w:rPr>
                <w:i/>
                <w:spacing w:val="58"/>
                <w:w w:val="150"/>
                <w:sz w:val="28"/>
              </w:rPr>
              <w:t xml:space="preserve"> </w:t>
            </w:r>
            <w:r>
              <w:rPr>
                <w:i/>
                <w:position w:val="1"/>
                <w:sz w:val="26"/>
              </w:rPr>
              <w:t>năm</w:t>
            </w:r>
            <w:r>
              <w:rPr>
                <w:i/>
                <w:spacing w:val="-2"/>
                <w:position w:val="1"/>
                <w:sz w:val="26"/>
              </w:rPr>
              <w:t xml:space="preserve"> </w:t>
            </w:r>
            <w:r>
              <w:rPr>
                <w:i/>
                <w:spacing w:val="-4"/>
                <w:position w:val="1"/>
                <w:sz w:val="26"/>
              </w:rPr>
              <w:t>2026</w:t>
            </w:r>
          </w:p>
        </w:tc>
      </w:tr>
    </w:tbl>
    <w:p w:rsidR="00594E84" w:rsidRDefault="00594E84">
      <w:pPr>
        <w:pStyle w:val="BodyText"/>
        <w:spacing w:before="20"/>
        <w:ind w:left="0" w:firstLine="0"/>
        <w:jc w:val="left"/>
        <w:rPr>
          <w:i w:val="0"/>
        </w:rPr>
      </w:pPr>
    </w:p>
    <w:p w:rsidR="00594E84" w:rsidRDefault="00F84A03">
      <w:pPr>
        <w:pStyle w:val="Heading1"/>
        <w:spacing w:line="322" w:lineRule="exact"/>
      </w:pPr>
      <w:r>
        <w:t>QUYẾT</w:t>
      </w:r>
      <w:r>
        <w:rPr>
          <w:spacing w:val="-7"/>
        </w:rPr>
        <w:t xml:space="preserve"> </w:t>
      </w:r>
      <w:r>
        <w:rPr>
          <w:spacing w:val="-4"/>
        </w:rPr>
        <w:t>ĐỊNH</w:t>
      </w:r>
    </w:p>
    <w:p w:rsidR="00594E84" w:rsidRDefault="00F84A03">
      <w:pPr>
        <w:pStyle w:val="Heading1"/>
        <w:ind w:left="538" w:right="538"/>
      </w:pPr>
      <w:r>
        <w:rPr>
          <w:noProof/>
          <w:lang w:val="en-US"/>
        </w:rPr>
        <mc:AlternateContent>
          <mc:Choice Requires="wps">
            <w:drawing>
              <wp:anchor distT="0" distB="0" distL="0" distR="0" simplePos="0" relativeHeight="487588352" behindDoc="1" locked="0" layoutInCell="1" allowOverlap="1">
                <wp:simplePos x="0" y="0"/>
                <wp:positionH relativeFrom="page">
                  <wp:posOffset>3333750</wp:posOffset>
                </wp:positionH>
                <wp:positionV relativeFrom="paragraph">
                  <wp:posOffset>629565</wp:posOffset>
                </wp:positionV>
                <wp:extent cx="12706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635" cy="1270"/>
                        </a:xfrm>
                        <a:custGeom>
                          <a:avLst/>
                          <a:gdLst/>
                          <a:ahLst/>
                          <a:cxnLst/>
                          <a:rect l="l" t="t" r="r" b="b"/>
                          <a:pathLst>
                            <a:path w="1270635">
                              <a:moveTo>
                                <a:pt x="0" y="0"/>
                              </a:moveTo>
                              <a:lnTo>
                                <a:pt x="127063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AF5F90" id="Graphic 3" o:spid="_x0000_s1026" style="position:absolute;margin-left:262.5pt;margin-top:49.55pt;width:100.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270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" path="m,l1270635,e" filled="f">
                <v:path arrowok="t"/>
                <w10:wrap type="topAndBottom" anchorx="page"/>
              </v:shape>
            </w:pict>
          </mc:Fallback>
        </mc:AlternateContent>
      </w:r>
      <w:r>
        <w:t>Bãi</w:t>
      </w:r>
      <w:r>
        <w:rPr>
          <w:spacing w:val="-2"/>
        </w:rPr>
        <w:t xml:space="preserve"> </w:t>
      </w:r>
      <w:r>
        <w:t>bỏ</w:t>
      </w:r>
      <w:r>
        <w:rPr>
          <w:spacing w:val="-2"/>
        </w:rPr>
        <w:t xml:space="preserve"> </w:t>
      </w:r>
      <w:r>
        <w:t>toàn</w:t>
      </w:r>
      <w:r>
        <w:rPr>
          <w:spacing w:val="-3"/>
        </w:rPr>
        <w:t xml:space="preserve"> </w:t>
      </w:r>
      <w:r>
        <w:t>bộ</w:t>
      </w:r>
      <w:r>
        <w:rPr>
          <w:spacing w:val="-1"/>
        </w:rPr>
        <w:t xml:space="preserve"> </w:t>
      </w:r>
      <w:r>
        <w:t>Quyết</w:t>
      </w:r>
      <w:r>
        <w:rPr>
          <w:spacing w:val="-3"/>
        </w:rPr>
        <w:t xml:space="preserve"> </w:t>
      </w:r>
      <w:r>
        <w:t>định</w:t>
      </w:r>
      <w:r>
        <w:rPr>
          <w:spacing w:val="-4"/>
        </w:rPr>
        <w:t xml:space="preserve"> </w:t>
      </w:r>
      <w:r>
        <w:t>số</w:t>
      </w:r>
      <w:r>
        <w:rPr>
          <w:spacing w:val="-2"/>
        </w:rPr>
        <w:t xml:space="preserve"> </w:t>
      </w:r>
      <w:r>
        <w:t>40/2020/QĐ-UBND</w:t>
      </w:r>
      <w:r>
        <w:rPr>
          <w:spacing w:val="-4"/>
        </w:rPr>
        <w:t xml:space="preserve"> </w:t>
      </w:r>
      <w:r>
        <w:t>ngày</w:t>
      </w:r>
      <w:r>
        <w:rPr>
          <w:spacing w:val="-6"/>
        </w:rPr>
        <w:t xml:space="preserve"> </w:t>
      </w:r>
      <w:r>
        <w:t>09</w:t>
      </w:r>
      <w:r>
        <w:rPr>
          <w:spacing w:val="-2"/>
        </w:rPr>
        <w:t xml:space="preserve"> </w:t>
      </w:r>
      <w:r>
        <w:t>tháng</w:t>
      </w:r>
      <w:r>
        <w:rPr>
          <w:spacing w:val="-6"/>
        </w:rPr>
        <w:t xml:space="preserve"> </w:t>
      </w:r>
      <w:r>
        <w:t>11 năm</w:t>
      </w:r>
      <w:r>
        <w:rPr>
          <w:spacing w:val="-1"/>
        </w:rPr>
        <w:t xml:space="preserve"> </w:t>
      </w:r>
      <w:r>
        <w:t>2020 của UBND thành phố Đà Nẵng về phân vùng các nguồn tiếp nhận nước thải trên địa bàn thành phố Đà Nẵng</w:t>
      </w:r>
    </w:p>
    <w:p w:rsidR="00594E84" w:rsidRDefault="00594E84">
      <w:pPr>
        <w:pStyle w:val="BodyText"/>
        <w:spacing w:before="59"/>
        <w:ind w:left="0" w:firstLine="0"/>
        <w:jc w:val="left"/>
        <w:rPr>
          <w:b/>
          <w:i w:val="0"/>
        </w:rPr>
      </w:pPr>
    </w:p>
    <w:p w:rsidR="00594E84" w:rsidRDefault="00F84A03">
      <w:pPr>
        <w:pStyle w:val="BodyText"/>
        <w:spacing w:before="0"/>
        <w:ind w:left="862" w:firstLine="0"/>
      </w:pPr>
      <w:r>
        <w:t>Căn</w:t>
      </w:r>
      <w:r>
        <w:rPr>
          <w:spacing w:val="-5"/>
        </w:rPr>
        <w:t xml:space="preserve"> </w:t>
      </w:r>
      <w:r>
        <w:t>cứ</w:t>
      </w:r>
      <w:r>
        <w:rPr>
          <w:spacing w:val="-3"/>
        </w:rPr>
        <w:t xml:space="preserve"> </w:t>
      </w:r>
      <w:r>
        <w:t>Luật</w:t>
      </w:r>
      <w:r>
        <w:rPr>
          <w:spacing w:val="-2"/>
        </w:rPr>
        <w:t xml:space="preserve"> </w:t>
      </w:r>
      <w:r>
        <w:t>Tổ</w:t>
      </w:r>
      <w:r>
        <w:rPr>
          <w:spacing w:val="-3"/>
        </w:rPr>
        <w:t xml:space="preserve"> </w:t>
      </w:r>
      <w:r>
        <w:t>chức</w:t>
      </w:r>
      <w:r>
        <w:rPr>
          <w:spacing w:val="-3"/>
        </w:rPr>
        <w:t xml:space="preserve"> </w:t>
      </w:r>
      <w:r>
        <w:t>chính</w:t>
      </w:r>
      <w:r>
        <w:rPr>
          <w:spacing w:val="-2"/>
        </w:rPr>
        <w:t xml:space="preserve"> </w:t>
      </w:r>
      <w:r>
        <w:t>quyền</w:t>
      </w:r>
      <w:r>
        <w:rPr>
          <w:spacing w:val="-6"/>
        </w:rPr>
        <w:t xml:space="preserve"> </w:t>
      </w:r>
      <w:r>
        <w:t>địa</w:t>
      </w:r>
      <w:r>
        <w:rPr>
          <w:spacing w:val="-2"/>
        </w:rPr>
        <w:t xml:space="preserve"> </w:t>
      </w:r>
      <w:r>
        <w:t>phương</w:t>
      </w:r>
      <w:r>
        <w:rPr>
          <w:spacing w:val="-1"/>
        </w:rPr>
        <w:t xml:space="preserve"> </w:t>
      </w:r>
      <w:r>
        <w:t>số</w:t>
      </w:r>
      <w:r>
        <w:rPr>
          <w:spacing w:val="-5"/>
        </w:rPr>
        <w:t xml:space="preserve"> </w:t>
      </w:r>
      <w:r>
        <w:rPr>
          <w:spacing w:val="-2"/>
        </w:rPr>
        <w:t>72/2025/QH15;</w:t>
      </w:r>
    </w:p>
    <w:p w:rsidR="00594E84" w:rsidRDefault="00F84A03">
      <w:pPr>
        <w:pStyle w:val="BodyText"/>
        <w:spacing w:before="101" w:line="242" w:lineRule="auto"/>
        <w:ind w:right="145"/>
      </w:pPr>
      <w:r>
        <w:t>Căn cứ Luật Ban hành văn bản quy phạm pháp luật số 64/2025/QH15 được sửa đổi, bổ sung bởi</w:t>
      </w:r>
      <w:r>
        <w:t xml:space="preserve"> Luật số 87/2025/QH15;</w:t>
      </w:r>
    </w:p>
    <w:p w:rsidR="00594E84" w:rsidRDefault="00F84A03">
      <w:pPr>
        <w:pStyle w:val="BodyText"/>
        <w:spacing w:before="94" w:line="242" w:lineRule="auto"/>
        <w:ind w:right="139"/>
      </w:pPr>
      <w:r>
        <w:t>Căn cứ Luật Bảo vệ môi trường số 72/2020/QH14 được sửa đổi, bổ sung bởi Luật số 47/2024/QH15, Luật số 54/2024/QH15 và Luật số 146/2025/QH15;</w:t>
      </w:r>
    </w:p>
    <w:p w:rsidR="00594E84" w:rsidRDefault="00F84A03">
      <w:pPr>
        <w:pStyle w:val="BodyText"/>
        <w:spacing w:before="93"/>
        <w:ind w:right="139"/>
      </w:pPr>
      <w:r>
        <w:t>Căn cứ Nghị định số 78/2025/NĐ-CP ngày 01 tháng 4 năm 2025 của Chính phủ quy định chi tiết m</w:t>
      </w:r>
      <w:r>
        <w:t>ột số điều và biện pháp để tổ chức, hướng dẫn thi hành Luật Ban hành văn bản quy phạm pháp luật được sửa đổi, bổ sung bởi Nghị định số 187/2025/NĐ-CP ngày 01 tháng 7 năm 2025 của Chính phủ;</w:t>
      </w:r>
    </w:p>
    <w:p w:rsidR="00594E84" w:rsidRDefault="00F84A03">
      <w:pPr>
        <w:pStyle w:val="BodyText"/>
        <w:ind w:right="136"/>
      </w:pPr>
      <w:r>
        <w:t>Căn cứ Nghị định số 08/2022/NĐ-CP ngày 10 tháng 02 năm 2022 của Ch</w:t>
      </w:r>
      <w:r>
        <w:t>ính phủ quy định chi tiết một số điều của Luật Bảo vệ môi trường được sửa đổi, bổ sung bởi Nghị định số 05/2025/NĐ-CP ngày 06 tháng 01 năm 2025 và Nghị định số 48/2026/NĐ-CP ngày 29 tháng 01 năm 2026;</w:t>
      </w:r>
    </w:p>
    <w:p w:rsidR="00594E84" w:rsidRDefault="00F84A03">
      <w:pPr>
        <w:pStyle w:val="BodyText"/>
        <w:spacing w:before="102"/>
        <w:ind w:right="132"/>
      </w:pPr>
      <w:r>
        <w:t>Căn cứ Thông tư số 02/2022/TT-BTNMT ngày 10 tháng 01 năm 2022 của Bộ trưởng Bộ Tài nguyên và Môi trường quy định chi tiết thi hành một số điều của Luật Bảo vệ môi trường được sửa đổi, bổ sung bởi Thông tư số 09/2026/TT-BNNMT ngày 29 tháng 01 năm 2026;</w:t>
      </w:r>
    </w:p>
    <w:p w:rsidR="00594E84" w:rsidRDefault="00F84A03">
      <w:pPr>
        <w:pStyle w:val="BodyText"/>
        <w:spacing w:before="99"/>
        <w:ind w:right="136"/>
      </w:pPr>
      <w:r>
        <w:t xml:space="preserve">Căn </w:t>
      </w:r>
      <w:r>
        <w:t>cứ Thông tư số 06/2025/TT-BTNMT ngày 28 tháng 02 năm 2025 của Bộ Tài nguyên và Môi trường ban hành quy chuẩn kỹ thuật quốc gia về nước thải công nghiệp;</w:t>
      </w:r>
    </w:p>
    <w:p w:rsidR="00594E84" w:rsidRDefault="00F84A03">
      <w:pPr>
        <w:pStyle w:val="BodyText"/>
        <w:ind w:right="136"/>
      </w:pPr>
      <w:r>
        <w:t xml:space="preserve">Căn cứ Thông tư số 05/2025/TT-BTNMT ngày 28 thang 02 năm 2025 của Bộ Tài nguyên và Môi trường ban hành </w:t>
      </w:r>
      <w:r>
        <w:t>quy chuẩn kỹ thuật quốc gia về nước thải sinh hoạt và nước thải đô thị, khu dân cư tập trung;</w:t>
      </w:r>
    </w:p>
    <w:p w:rsidR="00594E84" w:rsidRDefault="00F84A03">
      <w:pPr>
        <w:pStyle w:val="BodyText"/>
        <w:ind w:right="136"/>
      </w:pPr>
      <w:r>
        <w:t>Căn cứ Thông tư số 95/2025/TT-BNNMT</w:t>
      </w:r>
      <w:r>
        <w:rPr>
          <w:spacing w:val="-1"/>
        </w:rPr>
        <w:t xml:space="preserve"> </w:t>
      </w:r>
      <w:r>
        <w:t>ngày 31 tháng 12 năm 2025 của Bộ Nông nghiệp và Môi trường Hướng dẫn đánh giá khả năng chịu tải của môi trường nước mặt đối vớ</w:t>
      </w:r>
      <w:r>
        <w:t>i sông, hồ;</w:t>
      </w:r>
    </w:p>
    <w:p w:rsidR="00594E84" w:rsidRDefault="00F84A03">
      <w:pPr>
        <w:pStyle w:val="BodyText"/>
        <w:spacing w:line="242" w:lineRule="auto"/>
        <w:ind w:right="139"/>
      </w:pPr>
      <w:r>
        <w:t>Theo</w:t>
      </w:r>
      <w:r>
        <w:rPr>
          <w:spacing w:val="-2"/>
        </w:rPr>
        <w:t xml:space="preserve"> </w:t>
      </w:r>
      <w:r>
        <w:t>đề</w:t>
      </w:r>
      <w:r>
        <w:rPr>
          <w:spacing w:val="-3"/>
        </w:rPr>
        <w:t xml:space="preserve"> </w:t>
      </w:r>
      <w:r>
        <w:t>nghị</w:t>
      </w:r>
      <w:r>
        <w:rPr>
          <w:spacing w:val="-2"/>
        </w:rPr>
        <w:t xml:space="preserve"> </w:t>
      </w:r>
      <w:r>
        <w:t>của</w:t>
      </w:r>
      <w:r>
        <w:rPr>
          <w:spacing w:val="-2"/>
        </w:rPr>
        <w:t xml:space="preserve"> </w:t>
      </w:r>
      <w:r>
        <w:t>Giám</w:t>
      </w:r>
      <w:r>
        <w:rPr>
          <w:spacing w:val="-3"/>
        </w:rPr>
        <w:t xml:space="preserve"> </w:t>
      </w:r>
      <w:r>
        <w:t>đốc</w:t>
      </w:r>
      <w:r>
        <w:rPr>
          <w:spacing w:val="-3"/>
        </w:rPr>
        <w:t xml:space="preserve"> </w:t>
      </w:r>
      <w:r>
        <w:t>Sở</w:t>
      </w:r>
      <w:r>
        <w:rPr>
          <w:spacing w:val="-3"/>
        </w:rPr>
        <w:t xml:space="preserve"> </w:t>
      </w:r>
      <w:r>
        <w:t>Nông</w:t>
      </w:r>
      <w:r>
        <w:rPr>
          <w:spacing w:val="-2"/>
        </w:rPr>
        <w:t xml:space="preserve"> </w:t>
      </w:r>
      <w:r>
        <w:t>nghiệp và</w:t>
      </w:r>
      <w:r>
        <w:rPr>
          <w:spacing w:val="-3"/>
        </w:rPr>
        <w:t xml:space="preserve"> </w:t>
      </w:r>
      <w:r>
        <w:t>Môi</w:t>
      </w:r>
      <w:r>
        <w:rPr>
          <w:spacing w:val="-2"/>
        </w:rPr>
        <w:t xml:space="preserve"> </w:t>
      </w:r>
      <w:r>
        <w:t>trường</w:t>
      </w:r>
      <w:r>
        <w:rPr>
          <w:spacing w:val="-2"/>
        </w:rPr>
        <w:t xml:space="preserve"> </w:t>
      </w:r>
      <w:r>
        <w:t>tại</w:t>
      </w:r>
      <w:r>
        <w:rPr>
          <w:spacing w:val="-2"/>
        </w:rPr>
        <w:t xml:space="preserve"> </w:t>
      </w:r>
      <w:r>
        <w:t>Tờ</w:t>
      </w:r>
      <w:r>
        <w:rPr>
          <w:spacing w:val="-3"/>
        </w:rPr>
        <w:t xml:space="preserve"> </w:t>
      </w:r>
      <w:r>
        <w:t>trình</w:t>
      </w:r>
      <w:r>
        <w:rPr>
          <w:spacing w:val="-2"/>
        </w:rPr>
        <w:t xml:space="preserve"> </w:t>
      </w:r>
      <w:r>
        <w:t>số 803/TTr-SNNMT ngày 20 tháng 7 năm 2026;</w:t>
      </w:r>
    </w:p>
    <w:p w:rsidR="00594E84" w:rsidRDefault="00F84A03">
      <w:pPr>
        <w:pStyle w:val="BodyText"/>
        <w:spacing w:before="93"/>
        <w:ind w:right="136"/>
      </w:pPr>
      <w:r>
        <w:t>Ủy ban nhân dân ban thành phố ban hành Quyết định bãi bỏ toàn bộ Quyết định số 40/2020/QĐ-UBND ngày 09 tháng 11 năm 2020 của Ủy ban</w:t>
      </w:r>
      <w:r>
        <w:rPr>
          <w:spacing w:val="80"/>
        </w:rPr>
        <w:t xml:space="preserve"> </w:t>
      </w:r>
      <w:r>
        <w:t>nhân dân thành phố Đà Nẵng về phân vùng các nguồn tiếp nhận nước thải trên địa bàn thành phố Đà Nẵng.</w:t>
      </w:r>
    </w:p>
    <w:p w:rsidR="00594E84" w:rsidRDefault="00594E84">
      <w:pPr>
        <w:pStyle w:val="BodyText"/>
        <w:sectPr w:rsidR="00594E84">
          <w:type w:val="continuous"/>
          <w:pgSz w:w="11910" w:h="16850"/>
          <w:pgMar w:top="1240" w:right="992" w:bottom="280" w:left="1559" w:header="720" w:footer="720" w:gutter="0"/>
          <w:cols w:space="720"/>
        </w:sectPr>
      </w:pPr>
    </w:p>
    <w:p w:rsidR="00594E84" w:rsidRDefault="00F84A03">
      <w:pPr>
        <w:spacing w:before="71"/>
        <w:ind w:left="541" w:right="538"/>
        <w:jc w:val="center"/>
        <w:rPr>
          <w:sz w:val="26"/>
        </w:rPr>
      </w:pPr>
      <w:r>
        <w:rPr>
          <w:spacing w:val="-10"/>
          <w:sz w:val="26"/>
        </w:rPr>
        <w:lastRenderedPageBreak/>
        <w:t>2</w:t>
      </w:r>
    </w:p>
    <w:p w:rsidR="00594E84" w:rsidRDefault="00594E84">
      <w:pPr>
        <w:pStyle w:val="BodyText"/>
        <w:spacing w:before="243"/>
        <w:ind w:left="0" w:firstLine="0"/>
        <w:jc w:val="left"/>
        <w:rPr>
          <w:i w:val="0"/>
          <w:sz w:val="26"/>
        </w:rPr>
      </w:pPr>
    </w:p>
    <w:p w:rsidR="00594E84" w:rsidRDefault="00F84A03">
      <w:pPr>
        <w:ind w:left="143" w:right="134" w:firstLine="707"/>
        <w:jc w:val="both"/>
        <w:rPr>
          <w:sz w:val="28"/>
        </w:rPr>
      </w:pPr>
      <w:r>
        <w:rPr>
          <w:b/>
          <w:sz w:val="28"/>
        </w:rPr>
        <w:t xml:space="preserve">Điều 1. </w:t>
      </w:r>
      <w:r>
        <w:rPr>
          <w:sz w:val="28"/>
        </w:rPr>
        <w:t>Bãi bỏ toàn bộ văn bản Quyết định số 40/2020/QĐ-UBND ngày 09 tháng 11 năm 2020 của UBND thành phố Đà Nẵng về phân vùng các ng</w:t>
      </w:r>
      <w:r>
        <w:rPr>
          <w:sz w:val="28"/>
        </w:rPr>
        <w:t>uồn tiếp nhận nước thải trên địa bàn thành phố Đà Nẵng.</w:t>
      </w:r>
    </w:p>
    <w:p w:rsidR="00594E84" w:rsidRDefault="00F84A03">
      <w:pPr>
        <w:spacing w:before="100"/>
        <w:ind w:left="851"/>
        <w:jc w:val="both"/>
        <w:rPr>
          <w:sz w:val="28"/>
        </w:rPr>
      </w:pPr>
      <w:r>
        <w:rPr>
          <w:b/>
          <w:sz w:val="28"/>
        </w:rPr>
        <w:t>Điều</w:t>
      </w:r>
      <w:r>
        <w:rPr>
          <w:b/>
          <w:spacing w:val="-4"/>
          <w:sz w:val="28"/>
        </w:rPr>
        <w:t xml:space="preserve"> </w:t>
      </w:r>
      <w:r>
        <w:rPr>
          <w:b/>
          <w:sz w:val="28"/>
        </w:rPr>
        <w:t>2.</w:t>
      </w:r>
      <w:r>
        <w:rPr>
          <w:b/>
          <w:spacing w:val="-4"/>
          <w:sz w:val="28"/>
        </w:rPr>
        <w:t xml:space="preserve"> </w:t>
      </w:r>
      <w:r>
        <w:rPr>
          <w:sz w:val="28"/>
        </w:rPr>
        <w:t>Điều</w:t>
      </w:r>
      <w:r>
        <w:rPr>
          <w:spacing w:val="-3"/>
          <w:sz w:val="28"/>
        </w:rPr>
        <w:t xml:space="preserve"> </w:t>
      </w:r>
      <w:r>
        <w:rPr>
          <w:sz w:val="28"/>
        </w:rPr>
        <w:t>khoản</w:t>
      </w:r>
      <w:r>
        <w:rPr>
          <w:spacing w:val="-2"/>
          <w:sz w:val="28"/>
        </w:rPr>
        <w:t xml:space="preserve"> </w:t>
      </w:r>
      <w:r>
        <w:rPr>
          <w:sz w:val="28"/>
        </w:rPr>
        <w:t>thi</w:t>
      </w:r>
      <w:r>
        <w:rPr>
          <w:spacing w:val="-5"/>
          <w:sz w:val="28"/>
        </w:rPr>
        <w:t xml:space="preserve"> </w:t>
      </w:r>
      <w:r>
        <w:rPr>
          <w:spacing w:val="-4"/>
          <w:sz w:val="28"/>
        </w:rPr>
        <w:t>hành</w:t>
      </w:r>
    </w:p>
    <w:p w:rsidR="00594E84" w:rsidRDefault="00F84A03">
      <w:pPr>
        <w:pStyle w:val="ListParagraph"/>
        <w:numPr>
          <w:ilvl w:val="0"/>
          <w:numId w:val="2"/>
        </w:numPr>
        <w:tabs>
          <w:tab w:val="left" w:pos="1130"/>
        </w:tabs>
        <w:spacing w:before="98"/>
        <w:ind w:left="1130" w:hanging="279"/>
        <w:rPr>
          <w:position w:val="1"/>
          <w:sz w:val="28"/>
        </w:rPr>
      </w:pPr>
      <w:r>
        <w:rPr>
          <w:position w:val="1"/>
          <w:sz w:val="28"/>
        </w:rPr>
        <w:t>Quyết</w:t>
      </w:r>
      <w:r>
        <w:rPr>
          <w:spacing w:val="-3"/>
          <w:position w:val="1"/>
          <w:sz w:val="28"/>
        </w:rPr>
        <w:t xml:space="preserve"> </w:t>
      </w:r>
      <w:r>
        <w:rPr>
          <w:position w:val="1"/>
          <w:sz w:val="28"/>
        </w:rPr>
        <w:t>định</w:t>
      </w:r>
      <w:r>
        <w:rPr>
          <w:spacing w:val="1"/>
          <w:position w:val="1"/>
          <w:sz w:val="28"/>
        </w:rPr>
        <w:t xml:space="preserve"> </w:t>
      </w:r>
      <w:r>
        <w:rPr>
          <w:position w:val="1"/>
          <w:sz w:val="28"/>
        </w:rPr>
        <w:t>này</w:t>
      </w:r>
      <w:r>
        <w:rPr>
          <w:spacing w:val="-5"/>
          <w:position w:val="1"/>
          <w:sz w:val="28"/>
        </w:rPr>
        <w:t xml:space="preserve"> </w:t>
      </w:r>
      <w:r>
        <w:rPr>
          <w:position w:val="1"/>
          <w:sz w:val="28"/>
        </w:rPr>
        <w:t>có</w:t>
      </w:r>
      <w:r>
        <w:rPr>
          <w:spacing w:val="-1"/>
          <w:position w:val="1"/>
          <w:sz w:val="28"/>
        </w:rPr>
        <w:t xml:space="preserve"> </w:t>
      </w:r>
      <w:r>
        <w:rPr>
          <w:position w:val="1"/>
          <w:sz w:val="28"/>
        </w:rPr>
        <w:t>hiệu</w:t>
      </w:r>
      <w:r>
        <w:rPr>
          <w:spacing w:val="-3"/>
          <w:position w:val="1"/>
          <w:sz w:val="28"/>
        </w:rPr>
        <w:t xml:space="preserve"> </w:t>
      </w:r>
      <w:r>
        <w:rPr>
          <w:position w:val="1"/>
          <w:sz w:val="28"/>
        </w:rPr>
        <w:t>lực</w:t>
      </w:r>
      <w:r>
        <w:rPr>
          <w:spacing w:val="-1"/>
          <w:position w:val="1"/>
          <w:sz w:val="28"/>
        </w:rPr>
        <w:t xml:space="preserve"> </w:t>
      </w:r>
      <w:r>
        <w:rPr>
          <w:position w:val="1"/>
          <w:sz w:val="28"/>
        </w:rPr>
        <w:t>kể</w:t>
      </w:r>
      <w:r>
        <w:rPr>
          <w:spacing w:val="-4"/>
          <w:position w:val="1"/>
          <w:sz w:val="28"/>
        </w:rPr>
        <w:t xml:space="preserve"> </w:t>
      </w:r>
      <w:r>
        <w:rPr>
          <w:position w:val="1"/>
          <w:sz w:val="28"/>
        </w:rPr>
        <w:t>từ</w:t>
      </w:r>
      <w:r>
        <w:rPr>
          <w:spacing w:val="-1"/>
          <w:position w:val="1"/>
          <w:sz w:val="28"/>
        </w:rPr>
        <w:t xml:space="preserve"> </w:t>
      </w:r>
      <w:r>
        <w:rPr>
          <w:position w:val="1"/>
          <w:sz w:val="28"/>
        </w:rPr>
        <w:t>ngày</w:t>
      </w:r>
      <w:r>
        <w:rPr>
          <w:spacing w:val="-20"/>
          <w:position w:val="1"/>
          <w:sz w:val="28"/>
        </w:rPr>
        <w:t xml:space="preserve"> </w:t>
      </w:r>
      <w:r>
        <w:rPr>
          <w:i/>
          <w:sz w:val="28"/>
        </w:rPr>
        <w:t>31</w:t>
      </w:r>
      <w:r>
        <w:rPr>
          <w:i/>
          <w:spacing w:val="14"/>
          <w:sz w:val="28"/>
        </w:rPr>
        <w:t xml:space="preserve"> </w:t>
      </w:r>
      <w:r>
        <w:rPr>
          <w:position w:val="1"/>
          <w:sz w:val="28"/>
        </w:rPr>
        <w:t>tháng</w:t>
      </w:r>
      <w:r>
        <w:rPr>
          <w:spacing w:val="77"/>
          <w:position w:val="1"/>
          <w:sz w:val="28"/>
        </w:rPr>
        <w:t xml:space="preserve"> </w:t>
      </w:r>
      <w:r>
        <w:rPr>
          <w:i/>
          <w:sz w:val="28"/>
        </w:rPr>
        <w:t>7</w:t>
      </w:r>
      <w:r>
        <w:rPr>
          <w:i/>
          <w:spacing w:val="57"/>
          <w:sz w:val="28"/>
        </w:rPr>
        <w:t xml:space="preserve"> </w:t>
      </w:r>
      <w:r>
        <w:rPr>
          <w:position w:val="1"/>
          <w:sz w:val="28"/>
        </w:rPr>
        <w:t>năm</w:t>
      </w:r>
      <w:r>
        <w:rPr>
          <w:spacing w:val="-4"/>
          <w:position w:val="1"/>
          <w:sz w:val="28"/>
        </w:rPr>
        <w:t xml:space="preserve"> </w:t>
      </w:r>
      <w:r>
        <w:rPr>
          <w:spacing w:val="-2"/>
          <w:position w:val="1"/>
          <w:sz w:val="28"/>
        </w:rPr>
        <w:t>2026.</w:t>
      </w:r>
    </w:p>
    <w:p w:rsidR="00594E84" w:rsidRDefault="00F84A03">
      <w:pPr>
        <w:pStyle w:val="ListParagraph"/>
        <w:numPr>
          <w:ilvl w:val="0"/>
          <w:numId w:val="2"/>
        </w:numPr>
        <w:tabs>
          <w:tab w:val="left" w:pos="1175"/>
        </w:tabs>
        <w:ind w:left="143" w:right="141" w:firstLine="707"/>
        <w:jc w:val="both"/>
        <w:rPr>
          <w:sz w:val="28"/>
        </w:rPr>
      </w:pPr>
      <w:bookmarkStart w:id="0" w:name="_GoBack"/>
      <w:bookmarkEnd w:id="0"/>
      <w:r>
        <w:rPr>
          <w:sz w:val="28"/>
        </w:rPr>
        <w:t>Chánh Văn phòng Ủy ban nhân dân thành phố; Giám đốc Sở Nông nghiệp và Môi trường; Giám đốc các sở, ban, ngành liên quan; Chủ tịch Ủy ban nhân dân các xã, phường, đặc khu; Thủ trưởng các cơ quan, đơn vị liên quan chịu trách nhiệm thi hành Quyết định này</w:t>
      </w:r>
      <w:r>
        <w:rPr>
          <w:sz w:val="28"/>
        </w:rPr>
        <w:t>./.</w:t>
      </w:r>
    </w:p>
    <w:p w:rsidR="00594E84" w:rsidRDefault="00594E84">
      <w:pPr>
        <w:pStyle w:val="BodyText"/>
        <w:spacing w:before="206"/>
        <w:ind w:left="0" w:firstLine="0"/>
        <w:jc w:val="left"/>
        <w:rPr>
          <w:i w:val="0"/>
          <w:sz w:val="20"/>
        </w:rPr>
      </w:pPr>
    </w:p>
    <w:tbl>
      <w:tblPr>
        <w:tblW w:w="0" w:type="auto"/>
        <w:tblInd w:w="100" w:type="dxa"/>
        <w:tblLayout w:type="fixed"/>
        <w:tblCellMar>
          <w:left w:w="0" w:type="dxa"/>
          <w:right w:w="0" w:type="dxa"/>
        </w:tblCellMar>
        <w:tblLook w:val="01E0" w:firstRow="1" w:lastRow="1" w:firstColumn="1" w:lastColumn="1" w:noHBand="0" w:noVBand="0"/>
      </w:tblPr>
      <w:tblGrid>
        <w:gridCol w:w="5254"/>
        <w:gridCol w:w="3629"/>
      </w:tblGrid>
      <w:tr w:rsidR="00594E84">
        <w:trPr>
          <w:trHeight w:val="4540"/>
        </w:trPr>
        <w:tc>
          <w:tcPr>
            <w:tcW w:w="5254" w:type="dxa"/>
          </w:tcPr>
          <w:p w:rsidR="00594E84" w:rsidRDefault="00F84A03">
            <w:pPr>
              <w:pStyle w:val="TableParagraph"/>
              <w:spacing w:line="241" w:lineRule="exact"/>
              <w:ind w:left="50"/>
              <w:rPr>
                <w:b/>
                <w:i/>
              </w:rPr>
            </w:pPr>
            <w:r>
              <w:rPr>
                <w:b/>
                <w:i/>
              </w:rPr>
              <w:t>Nơi</w:t>
            </w:r>
            <w:r>
              <w:rPr>
                <w:b/>
                <w:i/>
                <w:spacing w:val="-2"/>
              </w:rPr>
              <w:t xml:space="preserve"> nhận:</w:t>
            </w:r>
          </w:p>
          <w:p w:rsidR="00594E84" w:rsidRDefault="00F84A03">
            <w:pPr>
              <w:pStyle w:val="TableParagraph"/>
              <w:numPr>
                <w:ilvl w:val="0"/>
                <w:numId w:val="1"/>
              </w:numPr>
              <w:tabs>
                <w:tab w:val="left" w:pos="174"/>
              </w:tabs>
              <w:spacing w:line="250" w:lineRule="exact"/>
              <w:ind w:left="174" w:hanging="124"/>
            </w:pPr>
            <w:r>
              <w:t>Văn</w:t>
            </w:r>
            <w:r>
              <w:rPr>
                <w:spacing w:val="-2"/>
              </w:rPr>
              <w:t xml:space="preserve"> </w:t>
            </w:r>
            <w:r>
              <w:t>phòng</w:t>
            </w:r>
            <w:r>
              <w:rPr>
                <w:spacing w:val="-2"/>
              </w:rPr>
              <w:t xml:space="preserve"> </w:t>
            </w:r>
            <w:r>
              <w:t xml:space="preserve">Chính </w:t>
            </w:r>
            <w:r>
              <w:rPr>
                <w:spacing w:val="-4"/>
              </w:rPr>
              <w:t>phủ;</w:t>
            </w:r>
          </w:p>
          <w:p w:rsidR="00594E84" w:rsidRDefault="00F84A03">
            <w:pPr>
              <w:pStyle w:val="TableParagraph"/>
              <w:numPr>
                <w:ilvl w:val="0"/>
                <w:numId w:val="1"/>
              </w:numPr>
              <w:tabs>
                <w:tab w:val="left" w:pos="176"/>
              </w:tabs>
              <w:spacing w:before="1"/>
              <w:ind w:left="176" w:hanging="126"/>
            </w:pPr>
            <w:r>
              <w:t>Bộ</w:t>
            </w:r>
            <w:r>
              <w:rPr>
                <w:spacing w:val="-2"/>
              </w:rPr>
              <w:t xml:space="preserve"> </w:t>
            </w:r>
            <w:r>
              <w:t>Nông</w:t>
            </w:r>
            <w:r>
              <w:rPr>
                <w:spacing w:val="-4"/>
              </w:rPr>
              <w:t xml:space="preserve"> </w:t>
            </w:r>
            <w:r>
              <w:t>nghiệp</w:t>
            </w:r>
            <w:r>
              <w:rPr>
                <w:spacing w:val="-1"/>
              </w:rPr>
              <w:t xml:space="preserve"> </w:t>
            </w:r>
            <w:r>
              <w:t>và</w:t>
            </w:r>
            <w:r>
              <w:rPr>
                <w:spacing w:val="-1"/>
              </w:rPr>
              <w:t xml:space="preserve"> </w:t>
            </w:r>
            <w:r>
              <w:t>Môi</w:t>
            </w:r>
            <w:r>
              <w:rPr>
                <w:spacing w:val="-2"/>
              </w:rPr>
              <w:t xml:space="preserve"> trường;</w:t>
            </w:r>
          </w:p>
          <w:p w:rsidR="00594E84" w:rsidRDefault="00F84A03">
            <w:pPr>
              <w:pStyle w:val="TableParagraph"/>
              <w:numPr>
                <w:ilvl w:val="0"/>
                <w:numId w:val="1"/>
              </w:numPr>
              <w:tabs>
                <w:tab w:val="left" w:pos="176"/>
              </w:tabs>
              <w:spacing w:line="240" w:lineRule="auto"/>
              <w:ind w:right="1332" w:firstLine="0"/>
            </w:pPr>
            <w:r>
              <w:t>Cục</w:t>
            </w:r>
            <w:r>
              <w:rPr>
                <w:spacing w:val="-3"/>
              </w:rPr>
              <w:t xml:space="preserve"> </w:t>
            </w:r>
            <w:r>
              <w:t>Kiểm</w:t>
            </w:r>
            <w:r>
              <w:rPr>
                <w:spacing w:val="-7"/>
              </w:rPr>
              <w:t xml:space="preserve"> </w:t>
            </w:r>
            <w:r>
              <w:t>tra</w:t>
            </w:r>
            <w:r>
              <w:rPr>
                <w:spacing w:val="-3"/>
              </w:rPr>
              <w:t xml:space="preserve"> </w:t>
            </w:r>
            <w:r>
              <w:t>văn</w:t>
            </w:r>
            <w:r>
              <w:rPr>
                <w:spacing w:val="-3"/>
              </w:rPr>
              <w:t xml:space="preserve"> </w:t>
            </w:r>
            <w:r>
              <w:t>bản</w:t>
            </w:r>
            <w:r>
              <w:rPr>
                <w:spacing w:val="-3"/>
              </w:rPr>
              <w:t xml:space="preserve"> </w:t>
            </w:r>
            <w:r>
              <w:t>và</w:t>
            </w:r>
            <w:r>
              <w:rPr>
                <w:spacing w:val="-5"/>
              </w:rPr>
              <w:t xml:space="preserve"> </w:t>
            </w:r>
            <w:r>
              <w:t>Tổ</w:t>
            </w:r>
            <w:r>
              <w:rPr>
                <w:spacing w:val="-6"/>
              </w:rPr>
              <w:t xml:space="preserve"> </w:t>
            </w:r>
            <w:r>
              <w:t>chức</w:t>
            </w:r>
            <w:r>
              <w:rPr>
                <w:spacing w:val="-5"/>
              </w:rPr>
              <w:t xml:space="preserve"> </w:t>
            </w:r>
            <w:r>
              <w:t>thi</w:t>
            </w:r>
            <w:r>
              <w:rPr>
                <w:spacing w:val="-3"/>
              </w:rPr>
              <w:t xml:space="preserve"> </w:t>
            </w:r>
            <w:r>
              <w:t>hành pháp luật - Bộ Tư pháp;</w:t>
            </w:r>
          </w:p>
          <w:p w:rsidR="00594E84" w:rsidRDefault="00F84A03">
            <w:pPr>
              <w:pStyle w:val="TableParagraph"/>
              <w:numPr>
                <w:ilvl w:val="0"/>
                <w:numId w:val="1"/>
              </w:numPr>
              <w:tabs>
                <w:tab w:val="left" w:pos="176"/>
              </w:tabs>
              <w:ind w:left="176" w:hanging="126"/>
            </w:pPr>
            <w:r>
              <w:t>Cục</w:t>
            </w:r>
            <w:r>
              <w:rPr>
                <w:spacing w:val="-1"/>
              </w:rPr>
              <w:t xml:space="preserve"> </w:t>
            </w:r>
            <w:r>
              <w:t>Môi</w:t>
            </w:r>
            <w:r>
              <w:rPr>
                <w:spacing w:val="-2"/>
              </w:rPr>
              <w:t xml:space="preserve"> </w:t>
            </w:r>
            <w:r>
              <w:t>trường</w:t>
            </w:r>
            <w:r>
              <w:rPr>
                <w:spacing w:val="-3"/>
              </w:rPr>
              <w:t xml:space="preserve"> </w:t>
            </w:r>
            <w:r>
              <w:t>-</w:t>
            </w:r>
            <w:r>
              <w:rPr>
                <w:spacing w:val="-5"/>
              </w:rPr>
              <w:t xml:space="preserve"> </w:t>
            </w:r>
            <w:r>
              <w:t xml:space="preserve">Bộ </w:t>
            </w:r>
            <w:r>
              <w:rPr>
                <w:spacing w:val="-2"/>
              </w:rPr>
              <w:t>NN&amp;MT;</w:t>
            </w:r>
          </w:p>
          <w:p w:rsidR="00594E84" w:rsidRDefault="00F84A03">
            <w:pPr>
              <w:pStyle w:val="TableParagraph"/>
              <w:numPr>
                <w:ilvl w:val="0"/>
                <w:numId w:val="1"/>
              </w:numPr>
              <w:tabs>
                <w:tab w:val="left" w:pos="174"/>
              </w:tabs>
              <w:ind w:left="174" w:hanging="124"/>
            </w:pPr>
            <w:r>
              <w:t>TT</w:t>
            </w:r>
            <w:r>
              <w:rPr>
                <w:spacing w:val="-3"/>
              </w:rPr>
              <w:t xml:space="preserve"> </w:t>
            </w:r>
            <w:r>
              <w:t>Thành</w:t>
            </w:r>
            <w:r>
              <w:rPr>
                <w:spacing w:val="-3"/>
              </w:rPr>
              <w:t xml:space="preserve"> </w:t>
            </w:r>
            <w:r>
              <w:t>ủy,</w:t>
            </w:r>
            <w:r>
              <w:rPr>
                <w:spacing w:val="-1"/>
              </w:rPr>
              <w:t xml:space="preserve"> </w:t>
            </w:r>
            <w:r>
              <w:t>TT HĐND</w:t>
            </w:r>
            <w:r>
              <w:rPr>
                <w:spacing w:val="-1"/>
              </w:rPr>
              <w:t xml:space="preserve"> </w:t>
            </w:r>
            <w:r>
              <w:t>thành</w:t>
            </w:r>
            <w:r>
              <w:rPr>
                <w:spacing w:val="-3"/>
              </w:rPr>
              <w:t xml:space="preserve"> </w:t>
            </w:r>
            <w:r>
              <w:rPr>
                <w:spacing w:val="-4"/>
              </w:rPr>
              <w:t>phố;</w:t>
            </w:r>
          </w:p>
          <w:p w:rsidR="00594E84" w:rsidRDefault="00F84A03">
            <w:pPr>
              <w:pStyle w:val="TableParagraph"/>
              <w:numPr>
                <w:ilvl w:val="0"/>
                <w:numId w:val="1"/>
              </w:numPr>
              <w:tabs>
                <w:tab w:val="left" w:pos="176"/>
              </w:tabs>
              <w:spacing w:before="1"/>
              <w:ind w:left="176" w:hanging="126"/>
            </w:pPr>
            <w:r>
              <w:t>Chủ</w:t>
            </w:r>
            <w:r>
              <w:rPr>
                <w:spacing w:val="-2"/>
              </w:rPr>
              <w:t xml:space="preserve"> </w:t>
            </w:r>
            <w:r>
              <w:t>tịch,</w:t>
            </w:r>
            <w:r>
              <w:rPr>
                <w:spacing w:val="-4"/>
              </w:rPr>
              <w:t xml:space="preserve"> </w:t>
            </w:r>
            <w:r>
              <w:t>các</w:t>
            </w:r>
            <w:r>
              <w:rPr>
                <w:spacing w:val="-3"/>
              </w:rPr>
              <w:t xml:space="preserve"> </w:t>
            </w:r>
            <w:r>
              <w:t>PCT</w:t>
            </w:r>
            <w:r>
              <w:rPr>
                <w:spacing w:val="-1"/>
              </w:rPr>
              <w:t xml:space="preserve"> </w:t>
            </w:r>
            <w:r>
              <w:t>UBND</w:t>
            </w:r>
            <w:r>
              <w:rPr>
                <w:spacing w:val="-3"/>
              </w:rPr>
              <w:t xml:space="preserve"> </w:t>
            </w:r>
            <w:r>
              <w:t>thành</w:t>
            </w:r>
            <w:r>
              <w:rPr>
                <w:spacing w:val="-3"/>
              </w:rPr>
              <w:t xml:space="preserve"> </w:t>
            </w:r>
            <w:r>
              <w:rPr>
                <w:spacing w:val="-4"/>
              </w:rPr>
              <w:t>phố;</w:t>
            </w:r>
          </w:p>
          <w:p w:rsidR="00594E84" w:rsidRDefault="00F84A03">
            <w:pPr>
              <w:pStyle w:val="TableParagraph"/>
              <w:numPr>
                <w:ilvl w:val="0"/>
                <w:numId w:val="1"/>
              </w:numPr>
              <w:tabs>
                <w:tab w:val="left" w:pos="174"/>
              </w:tabs>
              <w:ind w:left="174" w:hanging="124"/>
            </w:pPr>
            <w:r>
              <w:t>Văn</w:t>
            </w:r>
            <w:r>
              <w:rPr>
                <w:spacing w:val="-1"/>
              </w:rPr>
              <w:t xml:space="preserve"> </w:t>
            </w:r>
            <w:r>
              <w:t>phòng</w:t>
            </w:r>
            <w:r>
              <w:rPr>
                <w:spacing w:val="-3"/>
              </w:rPr>
              <w:t xml:space="preserve"> </w:t>
            </w:r>
            <w:r>
              <w:t>Đoàn</w:t>
            </w:r>
            <w:r>
              <w:rPr>
                <w:spacing w:val="-1"/>
              </w:rPr>
              <w:t xml:space="preserve"> </w:t>
            </w:r>
            <w:r>
              <w:t>ĐBQH</w:t>
            </w:r>
            <w:r>
              <w:rPr>
                <w:spacing w:val="-1"/>
              </w:rPr>
              <w:t xml:space="preserve"> </w:t>
            </w:r>
            <w:r>
              <w:t>thành</w:t>
            </w:r>
            <w:r>
              <w:rPr>
                <w:spacing w:val="-1"/>
              </w:rPr>
              <w:t xml:space="preserve"> </w:t>
            </w:r>
            <w:r>
              <w:rPr>
                <w:spacing w:val="-4"/>
              </w:rPr>
              <w:t>phố;</w:t>
            </w:r>
          </w:p>
          <w:p w:rsidR="00594E84" w:rsidRDefault="00F84A03">
            <w:pPr>
              <w:pStyle w:val="TableParagraph"/>
              <w:numPr>
                <w:ilvl w:val="0"/>
                <w:numId w:val="1"/>
              </w:numPr>
              <w:tabs>
                <w:tab w:val="left" w:pos="174"/>
              </w:tabs>
              <w:spacing w:before="2"/>
              <w:ind w:left="174" w:hanging="124"/>
            </w:pPr>
            <w:r>
              <w:t>Văn</w:t>
            </w:r>
            <w:r>
              <w:rPr>
                <w:spacing w:val="-1"/>
              </w:rPr>
              <w:t xml:space="preserve"> </w:t>
            </w:r>
            <w:r>
              <w:t>phòng</w:t>
            </w:r>
            <w:r>
              <w:rPr>
                <w:spacing w:val="-3"/>
              </w:rPr>
              <w:t xml:space="preserve"> </w:t>
            </w:r>
            <w:r>
              <w:t>Ủy</w:t>
            </w:r>
            <w:r>
              <w:rPr>
                <w:spacing w:val="-4"/>
              </w:rPr>
              <w:t xml:space="preserve"> </w:t>
            </w:r>
            <w:r>
              <w:t>ban</w:t>
            </w:r>
            <w:r>
              <w:rPr>
                <w:spacing w:val="-1"/>
              </w:rPr>
              <w:t xml:space="preserve"> </w:t>
            </w:r>
            <w:r>
              <w:t>nhân</w:t>
            </w:r>
            <w:r>
              <w:rPr>
                <w:spacing w:val="-1"/>
              </w:rPr>
              <w:t xml:space="preserve"> </w:t>
            </w:r>
            <w:r>
              <w:t>dân</w:t>
            </w:r>
            <w:r>
              <w:rPr>
                <w:spacing w:val="-1"/>
              </w:rPr>
              <w:t xml:space="preserve"> </w:t>
            </w:r>
            <w:r>
              <w:t xml:space="preserve">thành </w:t>
            </w:r>
            <w:r>
              <w:rPr>
                <w:spacing w:val="-4"/>
              </w:rPr>
              <w:t>phố;</w:t>
            </w:r>
          </w:p>
          <w:p w:rsidR="00594E84" w:rsidRDefault="00F84A03">
            <w:pPr>
              <w:pStyle w:val="TableParagraph"/>
              <w:numPr>
                <w:ilvl w:val="0"/>
                <w:numId w:val="1"/>
              </w:numPr>
              <w:tabs>
                <w:tab w:val="left" w:pos="176"/>
              </w:tabs>
              <w:ind w:left="176" w:hanging="126"/>
            </w:pPr>
            <w:r>
              <w:t>Các</w:t>
            </w:r>
            <w:r>
              <w:rPr>
                <w:spacing w:val="-2"/>
              </w:rPr>
              <w:t xml:space="preserve"> </w:t>
            </w:r>
            <w:r>
              <w:t>sở,</w:t>
            </w:r>
            <w:r>
              <w:rPr>
                <w:spacing w:val="-1"/>
              </w:rPr>
              <w:t xml:space="preserve"> </w:t>
            </w:r>
            <w:r>
              <w:t>ban,</w:t>
            </w:r>
            <w:r>
              <w:rPr>
                <w:spacing w:val="-1"/>
              </w:rPr>
              <w:t xml:space="preserve"> </w:t>
            </w:r>
            <w:r>
              <w:rPr>
                <w:spacing w:val="-2"/>
              </w:rPr>
              <w:t>ngành;</w:t>
            </w:r>
          </w:p>
          <w:p w:rsidR="00594E84" w:rsidRDefault="00F84A03">
            <w:pPr>
              <w:pStyle w:val="TableParagraph"/>
              <w:numPr>
                <w:ilvl w:val="0"/>
                <w:numId w:val="1"/>
              </w:numPr>
              <w:tabs>
                <w:tab w:val="left" w:pos="176"/>
              </w:tabs>
              <w:spacing w:before="1" w:line="240" w:lineRule="auto"/>
              <w:ind w:right="350" w:firstLine="0"/>
            </w:pPr>
            <w:r>
              <w:t>Đảng</w:t>
            </w:r>
            <w:r>
              <w:rPr>
                <w:spacing w:val="-7"/>
              </w:rPr>
              <w:t xml:space="preserve"> </w:t>
            </w:r>
            <w:r>
              <w:t>ủy,</w:t>
            </w:r>
            <w:r>
              <w:rPr>
                <w:spacing w:val="-5"/>
              </w:rPr>
              <w:t xml:space="preserve"> </w:t>
            </w:r>
            <w:r>
              <w:t>HĐND,</w:t>
            </w:r>
            <w:r>
              <w:rPr>
                <w:spacing w:val="-5"/>
              </w:rPr>
              <w:t xml:space="preserve"> </w:t>
            </w:r>
            <w:r>
              <w:t>UBND,</w:t>
            </w:r>
            <w:r>
              <w:rPr>
                <w:spacing w:val="-3"/>
              </w:rPr>
              <w:t xml:space="preserve"> </w:t>
            </w:r>
            <w:r>
              <w:t>UBMTTQ</w:t>
            </w:r>
            <w:r>
              <w:rPr>
                <w:spacing w:val="-4"/>
              </w:rPr>
              <w:t xml:space="preserve"> </w:t>
            </w:r>
            <w:r>
              <w:t>các</w:t>
            </w:r>
            <w:r>
              <w:rPr>
                <w:spacing w:val="-5"/>
              </w:rPr>
              <w:t xml:space="preserve"> </w:t>
            </w:r>
            <w:r>
              <w:t>xã,</w:t>
            </w:r>
            <w:r>
              <w:rPr>
                <w:spacing w:val="-5"/>
              </w:rPr>
              <w:t xml:space="preserve"> </w:t>
            </w:r>
            <w:r>
              <w:t>phường, đặc khu;</w:t>
            </w:r>
          </w:p>
          <w:p w:rsidR="00594E84" w:rsidRDefault="00F84A03">
            <w:pPr>
              <w:pStyle w:val="TableParagraph"/>
              <w:numPr>
                <w:ilvl w:val="0"/>
                <w:numId w:val="1"/>
              </w:numPr>
              <w:tabs>
                <w:tab w:val="left" w:pos="176"/>
              </w:tabs>
              <w:spacing w:line="251" w:lineRule="exact"/>
              <w:ind w:left="176" w:hanging="126"/>
            </w:pPr>
            <w:r>
              <w:t>Chi</w:t>
            </w:r>
            <w:r>
              <w:rPr>
                <w:spacing w:val="-2"/>
              </w:rPr>
              <w:t xml:space="preserve"> </w:t>
            </w:r>
            <w:r>
              <w:t>cục</w:t>
            </w:r>
            <w:r>
              <w:rPr>
                <w:spacing w:val="-1"/>
              </w:rPr>
              <w:t xml:space="preserve"> </w:t>
            </w:r>
            <w:r>
              <w:t>bảo</w:t>
            </w:r>
            <w:r>
              <w:rPr>
                <w:spacing w:val="-2"/>
              </w:rPr>
              <w:t xml:space="preserve"> </w:t>
            </w:r>
            <w:r>
              <w:t>vệ</w:t>
            </w:r>
            <w:r>
              <w:rPr>
                <w:spacing w:val="-2"/>
              </w:rPr>
              <w:t xml:space="preserve"> </w:t>
            </w:r>
            <w:r>
              <w:t>môi</w:t>
            </w:r>
            <w:r>
              <w:rPr>
                <w:spacing w:val="-1"/>
              </w:rPr>
              <w:t xml:space="preserve"> </w:t>
            </w:r>
            <w:r>
              <w:rPr>
                <w:spacing w:val="-2"/>
              </w:rPr>
              <w:t>trường;</w:t>
            </w:r>
          </w:p>
          <w:p w:rsidR="00594E84" w:rsidRDefault="00F84A03">
            <w:pPr>
              <w:pStyle w:val="TableParagraph"/>
              <w:numPr>
                <w:ilvl w:val="0"/>
                <w:numId w:val="1"/>
              </w:numPr>
              <w:tabs>
                <w:tab w:val="left" w:pos="176"/>
              </w:tabs>
              <w:spacing w:before="2"/>
              <w:ind w:left="176" w:hanging="126"/>
            </w:pPr>
            <w:r>
              <w:t>Báo</w:t>
            </w:r>
            <w:r>
              <w:rPr>
                <w:spacing w:val="-3"/>
              </w:rPr>
              <w:t xml:space="preserve"> </w:t>
            </w:r>
            <w:r>
              <w:t>và</w:t>
            </w:r>
            <w:r>
              <w:rPr>
                <w:spacing w:val="-2"/>
              </w:rPr>
              <w:t xml:space="preserve"> </w:t>
            </w:r>
            <w:r>
              <w:t>PT-TH</w:t>
            </w:r>
            <w:r>
              <w:rPr>
                <w:spacing w:val="-3"/>
              </w:rPr>
              <w:t xml:space="preserve"> </w:t>
            </w:r>
            <w:r>
              <w:t>Đà</w:t>
            </w:r>
            <w:r>
              <w:rPr>
                <w:spacing w:val="-2"/>
              </w:rPr>
              <w:t xml:space="preserve"> </w:t>
            </w:r>
            <w:r>
              <w:rPr>
                <w:spacing w:val="-4"/>
              </w:rPr>
              <w:t>Nẵng;</w:t>
            </w:r>
          </w:p>
          <w:p w:rsidR="00594E84" w:rsidRDefault="00F84A03">
            <w:pPr>
              <w:pStyle w:val="TableParagraph"/>
              <w:numPr>
                <w:ilvl w:val="0"/>
                <w:numId w:val="1"/>
              </w:numPr>
              <w:tabs>
                <w:tab w:val="left" w:pos="176"/>
              </w:tabs>
              <w:ind w:left="176" w:hanging="126"/>
            </w:pPr>
            <w:r>
              <w:t>Cổng</w:t>
            </w:r>
            <w:r>
              <w:rPr>
                <w:spacing w:val="-5"/>
              </w:rPr>
              <w:t xml:space="preserve"> </w:t>
            </w:r>
            <w:r>
              <w:t>thông</w:t>
            </w:r>
            <w:r>
              <w:rPr>
                <w:spacing w:val="-4"/>
              </w:rPr>
              <w:t xml:space="preserve"> </w:t>
            </w:r>
            <w:r>
              <w:t>tin</w:t>
            </w:r>
            <w:r>
              <w:rPr>
                <w:spacing w:val="-2"/>
              </w:rPr>
              <w:t xml:space="preserve"> </w:t>
            </w:r>
            <w:r>
              <w:t>điện</w:t>
            </w:r>
            <w:r>
              <w:rPr>
                <w:spacing w:val="-1"/>
              </w:rPr>
              <w:t xml:space="preserve"> </w:t>
            </w:r>
            <w:r>
              <w:t>tử</w:t>
            </w:r>
            <w:r>
              <w:rPr>
                <w:spacing w:val="-2"/>
              </w:rPr>
              <w:t xml:space="preserve"> </w:t>
            </w:r>
            <w:r>
              <w:t>thành</w:t>
            </w:r>
            <w:r>
              <w:rPr>
                <w:spacing w:val="-1"/>
              </w:rPr>
              <w:t xml:space="preserve"> </w:t>
            </w:r>
            <w:r>
              <w:rPr>
                <w:spacing w:val="-4"/>
              </w:rPr>
              <w:t>phố;</w:t>
            </w:r>
          </w:p>
          <w:p w:rsidR="00594E84" w:rsidRDefault="00F84A03">
            <w:pPr>
              <w:pStyle w:val="TableParagraph"/>
              <w:numPr>
                <w:ilvl w:val="0"/>
                <w:numId w:val="1"/>
              </w:numPr>
              <w:tabs>
                <w:tab w:val="left" w:pos="176"/>
              </w:tabs>
              <w:spacing w:before="1"/>
              <w:ind w:left="176" w:hanging="126"/>
            </w:pPr>
            <w:r>
              <w:t>Công</w:t>
            </w:r>
            <w:r>
              <w:rPr>
                <w:spacing w:val="-5"/>
              </w:rPr>
              <w:t xml:space="preserve"> </w:t>
            </w:r>
            <w:r>
              <w:t xml:space="preserve">báo thành </w:t>
            </w:r>
            <w:r>
              <w:rPr>
                <w:spacing w:val="-4"/>
              </w:rPr>
              <w:t>phố;</w:t>
            </w:r>
          </w:p>
          <w:p w:rsidR="00594E84" w:rsidRDefault="00F84A03">
            <w:pPr>
              <w:pStyle w:val="TableParagraph"/>
              <w:numPr>
                <w:ilvl w:val="0"/>
                <w:numId w:val="1"/>
              </w:numPr>
              <w:tabs>
                <w:tab w:val="left" w:pos="174"/>
              </w:tabs>
              <w:spacing w:line="233" w:lineRule="exact"/>
              <w:ind w:left="174" w:hanging="124"/>
            </w:pPr>
            <w:r>
              <w:t xml:space="preserve">Lưu: VT, </w:t>
            </w:r>
            <w:r>
              <w:rPr>
                <w:spacing w:val="-2"/>
              </w:rPr>
              <w:t>SNNMT.</w:t>
            </w:r>
          </w:p>
        </w:tc>
        <w:tc>
          <w:tcPr>
            <w:tcW w:w="3629" w:type="dxa"/>
          </w:tcPr>
          <w:p w:rsidR="00594E84" w:rsidRDefault="00F84A03">
            <w:pPr>
              <w:pStyle w:val="TableParagraph"/>
              <w:spacing w:line="240" w:lineRule="auto"/>
              <w:ind w:left="306" w:right="2"/>
              <w:jc w:val="center"/>
              <w:rPr>
                <w:b/>
                <w:sz w:val="28"/>
              </w:rPr>
            </w:pPr>
            <w:r>
              <w:rPr>
                <w:b/>
                <w:sz w:val="28"/>
              </w:rPr>
              <w:t>TM.</w:t>
            </w:r>
            <w:r>
              <w:rPr>
                <w:b/>
                <w:spacing w:val="-10"/>
                <w:sz w:val="28"/>
              </w:rPr>
              <w:t xml:space="preserve"> </w:t>
            </w:r>
            <w:r>
              <w:rPr>
                <w:b/>
                <w:sz w:val="28"/>
              </w:rPr>
              <w:t>ỦY</w:t>
            </w:r>
            <w:r>
              <w:rPr>
                <w:b/>
                <w:spacing w:val="-10"/>
                <w:sz w:val="28"/>
              </w:rPr>
              <w:t xml:space="preserve"> </w:t>
            </w:r>
            <w:r>
              <w:rPr>
                <w:b/>
                <w:sz w:val="28"/>
              </w:rPr>
              <w:t>BAN</w:t>
            </w:r>
            <w:r>
              <w:rPr>
                <w:b/>
                <w:spacing w:val="-10"/>
                <w:sz w:val="28"/>
              </w:rPr>
              <w:t xml:space="preserve"> </w:t>
            </w:r>
            <w:r>
              <w:rPr>
                <w:b/>
                <w:sz w:val="28"/>
              </w:rPr>
              <w:t>NHÂN</w:t>
            </w:r>
            <w:r>
              <w:rPr>
                <w:b/>
                <w:spacing w:val="-10"/>
                <w:sz w:val="28"/>
              </w:rPr>
              <w:t xml:space="preserve"> </w:t>
            </w:r>
            <w:r>
              <w:rPr>
                <w:b/>
                <w:sz w:val="28"/>
              </w:rPr>
              <w:t>DÂN KT. CHỦ TỊCH</w:t>
            </w:r>
          </w:p>
          <w:p w:rsidR="00594E84" w:rsidRDefault="00F84A03">
            <w:pPr>
              <w:pStyle w:val="TableParagraph"/>
              <w:spacing w:line="321" w:lineRule="exact"/>
              <w:ind w:left="306" w:right="1"/>
              <w:jc w:val="center"/>
              <w:rPr>
                <w:b/>
                <w:sz w:val="28"/>
              </w:rPr>
            </w:pPr>
            <w:r>
              <w:rPr>
                <w:b/>
                <w:sz w:val="28"/>
              </w:rPr>
              <w:t>PHÓ</w:t>
            </w:r>
            <w:r>
              <w:rPr>
                <w:b/>
                <w:spacing w:val="-4"/>
                <w:sz w:val="28"/>
              </w:rPr>
              <w:t xml:space="preserve"> </w:t>
            </w:r>
            <w:r>
              <w:rPr>
                <w:b/>
                <w:sz w:val="28"/>
              </w:rPr>
              <w:t>CHỦ</w:t>
            </w:r>
            <w:r>
              <w:rPr>
                <w:b/>
                <w:spacing w:val="-4"/>
                <w:sz w:val="28"/>
              </w:rPr>
              <w:t xml:space="preserve"> TỊCH</w:t>
            </w:r>
          </w:p>
          <w:p w:rsidR="00594E84" w:rsidRDefault="00594E84">
            <w:pPr>
              <w:pStyle w:val="TableParagraph"/>
              <w:spacing w:line="240" w:lineRule="auto"/>
              <w:ind w:left="822"/>
              <w:rPr>
                <w:sz w:val="20"/>
              </w:rPr>
            </w:pPr>
          </w:p>
          <w:p w:rsidR="0084683E" w:rsidRDefault="0084683E">
            <w:pPr>
              <w:pStyle w:val="TableParagraph"/>
              <w:spacing w:before="12" w:line="240" w:lineRule="auto"/>
              <w:ind w:left="306"/>
              <w:jc w:val="center"/>
              <w:rPr>
                <w:b/>
                <w:sz w:val="28"/>
              </w:rPr>
            </w:pPr>
          </w:p>
          <w:p w:rsidR="0084683E" w:rsidRDefault="0084683E">
            <w:pPr>
              <w:pStyle w:val="TableParagraph"/>
              <w:spacing w:before="12" w:line="240" w:lineRule="auto"/>
              <w:ind w:left="306"/>
              <w:jc w:val="center"/>
              <w:rPr>
                <w:b/>
                <w:sz w:val="28"/>
              </w:rPr>
            </w:pPr>
          </w:p>
          <w:p w:rsidR="0084683E" w:rsidRDefault="0084683E">
            <w:pPr>
              <w:pStyle w:val="TableParagraph"/>
              <w:spacing w:before="12" w:line="240" w:lineRule="auto"/>
              <w:ind w:left="306"/>
              <w:jc w:val="center"/>
              <w:rPr>
                <w:b/>
                <w:sz w:val="28"/>
              </w:rPr>
            </w:pPr>
          </w:p>
          <w:p w:rsidR="0084683E" w:rsidRDefault="0084683E">
            <w:pPr>
              <w:pStyle w:val="TableParagraph"/>
              <w:spacing w:before="12" w:line="240" w:lineRule="auto"/>
              <w:ind w:left="306"/>
              <w:jc w:val="center"/>
              <w:rPr>
                <w:b/>
                <w:sz w:val="28"/>
              </w:rPr>
            </w:pPr>
          </w:p>
          <w:p w:rsidR="00594E84" w:rsidRDefault="00F84A03">
            <w:pPr>
              <w:pStyle w:val="TableParagraph"/>
              <w:spacing w:before="12" w:line="240" w:lineRule="auto"/>
              <w:ind w:left="306"/>
              <w:jc w:val="center"/>
              <w:rPr>
                <w:b/>
                <w:sz w:val="28"/>
              </w:rPr>
            </w:pPr>
            <w:r>
              <w:rPr>
                <w:b/>
                <w:sz w:val="28"/>
              </w:rPr>
              <w:t>Trần</w:t>
            </w:r>
            <w:r>
              <w:rPr>
                <w:b/>
                <w:spacing w:val="-2"/>
                <w:sz w:val="28"/>
              </w:rPr>
              <w:t xml:space="preserve"> </w:t>
            </w:r>
            <w:r>
              <w:rPr>
                <w:b/>
                <w:sz w:val="28"/>
              </w:rPr>
              <w:t>Nam</w:t>
            </w:r>
            <w:r>
              <w:rPr>
                <w:b/>
                <w:spacing w:val="-4"/>
                <w:sz w:val="28"/>
              </w:rPr>
              <w:t xml:space="preserve"> Hưng</w:t>
            </w:r>
          </w:p>
        </w:tc>
      </w:tr>
    </w:tbl>
    <w:p w:rsidR="00F84A03" w:rsidRDefault="00F84A03"/>
    <w:sectPr w:rsidR="00F84A03">
      <w:pgSz w:w="11910" w:h="16850"/>
      <w:pgMar w:top="640" w:right="992"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EC199A"/>
    <w:multiLevelType w:val="hybridMultilevel"/>
    <w:tmpl w:val="CD68CA42"/>
    <w:lvl w:ilvl="0" w:tplc="DD6E6CA8">
      <w:numFmt w:val="bullet"/>
      <w:lvlText w:val="-"/>
      <w:lvlJc w:val="left"/>
      <w:pPr>
        <w:ind w:left="50"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033C68C4">
      <w:numFmt w:val="bullet"/>
      <w:lvlText w:val="•"/>
      <w:lvlJc w:val="left"/>
      <w:pPr>
        <w:ind w:left="579" w:hanging="125"/>
      </w:pPr>
      <w:rPr>
        <w:rFonts w:hint="default"/>
        <w:lang w:val="vi" w:eastAsia="en-US" w:bidi="ar-SA"/>
      </w:rPr>
    </w:lvl>
    <w:lvl w:ilvl="2" w:tplc="BE30C042">
      <w:numFmt w:val="bullet"/>
      <w:lvlText w:val="•"/>
      <w:lvlJc w:val="left"/>
      <w:pPr>
        <w:ind w:left="1098" w:hanging="125"/>
      </w:pPr>
      <w:rPr>
        <w:rFonts w:hint="default"/>
        <w:lang w:val="vi" w:eastAsia="en-US" w:bidi="ar-SA"/>
      </w:rPr>
    </w:lvl>
    <w:lvl w:ilvl="3" w:tplc="2530ED6A">
      <w:numFmt w:val="bullet"/>
      <w:lvlText w:val="•"/>
      <w:lvlJc w:val="left"/>
      <w:pPr>
        <w:ind w:left="1618" w:hanging="125"/>
      </w:pPr>
      <w:rPr>
        <w:rFonts w:hint="default"/>
        <w:lang w:val="vi" w:eastAsia="en-US" w:bidi="ar-SA"/>
      </w:rPr>
    </w:lvl>
    <w:lvl w:ilvl="4" w:tplc="821A8AAE">
      <w:numFmt w:val="bullet"/>
      <w:lvlText w:val="•"/>
      <w:lvlJc w:val="left"/>
      <w:pPr>
        <w:ind w:left="2137" w:hanging="125"/>
      </w:pPr>
      <w:rPr>
        <w:rFonts w:hint="default"/>
        <w:lang w:val="vi" w:eastAsia="en-US" w:bidi="ar-SA"/>
      </w:rPr>
    </w:lvl>
    <w:lvl w:ilvl="5" w:tplc="AD809444">
      <w:numFmt w:val="bullet"/>
      <w:lvlText w:val="•"/>
      <w:lvlJc w:val="left"/>
      <w:pPr>
        <w:ind w:left="2657" w:hanging="125"/>
      </w:pPr>
      <w:rPr>
        <w:rFonts w:hint="default"/>
        <w:lang w:val="vi" w:eastAsia="en-US" w:bidi="ar-SA"/>
      </w:rPr>
    </w:lvl>
    <w:lvl w:ilvl="6" w:tplc="837A80FA">
      <w:numFmt w:val="bullet"/>
      <w:lvlText w:val="•"/>
      <w:lvlJc w:val="left"/>
      <w:pPr>
        <w:ind w:left="3176" w:hanging="125"/>
      </w:pPr>
      <w:rPr>
        <w:rFonts w:hint="default"/>
        <w:lang w:val="vi" w:eastAsia="en-US" w:bidi="ar-SA"/>
      </w:rPr>
    </w:lvl>
    <w:lvl w:ilvl="7" w:tplc="7B48018A">
      <w:numFmt w:val="bullet"/>
      <w:lvlText w:val="•"/>
      <w:lvlJc w:val="left"/>
      <w:pPr>
        <w:ind w:left="3695" w:hanging="125"/>
      </w:pPr>
      <w:rPr>
        <w:rFonts w:hint="default"/>
        <w:lang w:val="vi" w:eastAsia="en-US" w:bidi="ar-SA"/>
      </w:rPr>
    </w:lvl>
    <w:lvl w:ilvl="8" w:tplc="73644A1E">
      <w:numFmt w:val="bullet"/>
      <w:lvlText w:val="•"/>
      <w:lvlJc w:val="left"/>
      <w:pPr>
        <w:ind w:left="4215" w:hanging="125"/>
      </w:pPr>
      <w:rPr>
        <w:rFonts w:hint="default"/>
        <w:lang w:val="vi" w:eastAsia="en-US" w:bidi="ar-SA"/>
      </w:rPr>
    </w:lvl>
  </w:abstractNum>
  <w:abstractNum w:abstractNumId="1" w15:restartNumberingAfterBreak="0">
    <w:nsid w:val="7CB34197"/>
    <w:multiLevelType w:val="hybridMultilevel"/>
    <w:tmpl w:val="23B09094"/>
    <w:lvl w:ilvl="0" w:tplc="25D84E04">
      <w:start w:val="1"/>
      <w:numFmt w:val="decimal"/>
      <w:lvlText w:val="%1."/>
      <w:lvlJc w:val="left"/>
      <w:pPr>
        <w:ind w:left="1131" w:hanging="281"/>
        <w:jc w:val="left"/>
      </w:pPr>
      <w:rPr>
        <w:rFonts w:hint="default"/>
        <w:spacing w:val="0"/>
        <w:w w:val="100"/>
        <w:lang w:val="vi" w:eastAsia="en-US" w:bidi="ar-SA"/>
      </w:rPr>
    </w:lvl>
    <w:lvl w:ilvl="1" w:tplc="5A4A56F8">
      <w:numFmt w:val="bullet"/>
      <w:lvlText w:val="•"/>
      <w:lvlJc w:val="left"/>
      <w:pPr>
        <w:ind w:left="1961" w:hanging="281"/>
      </w:pPr>
      <w:rPr>
        <w:rFonts w:hint="default"/>
        <w:lang w:val="vi" w:eastAsia="en-US" w:bidi="ar-SA"/>
      </w:rPr>
    </w:lvl>
    <w:lvl w:ilvl="2" w:tplc="F79470C8">
      <w:numFmt w:val="bullet"/>
      <w:lvlText w:val="•"/>
      <w:lvlJc w:val="left"/>
      <w:pPr>
        <w:ind w:left="2783" w:hanging="281"/>
      </w:pPr>
      <w:rPr>
        <w:rFonts w:hint="default"/>
        <w:lang w:val="vi" w:eastAsia="en-US" w:bidi="ar-SA"/>
      </w:rPr>
    </w:lvl>
    <w:lvl w:ilvl="3" w:tplc="4AC00406">
      <w:numFmt w:val="bullet"/>
      <w:lvlText w:val="•"/>
      <w:lvlJc w:val="left"/>
      <w:pPr>
        <w:ind w:left="3604" w:hanging="281"/>
      </w:pPr>
      <w:rPr>
        <w:rFonts w:hint="default"/>
        <w:lang w:val="vi" w:eastAsia="en-US" w:bidi="ar-SA"/>
      </w:rPr>
    </w:lvl>
    <w:lvl w:ilvl="4" w:tplc="CF40555E">
      <w:numFmt w:val="bullet"/>
      <w:lvlText w:val="•"/>
      <w:lvlJc w:val="left"/>
      <w:pPr>
        <w:ind w:left="4426" w:hanging="281"/>
      </w:pPr>
      <w:rPr>
        <w:rFonts w:hint="default"/>
        <w:lang w:val="vi" w:eastAsia="en-US" w:bidi="ar-SA"/>
      </w:rPr>
    </w:lvl>
    <w:lvl w:ilvl="5" w:tplc="4E184F9C">
      <w:numFmt w:val="bullet"/>
      <w:lvlText w:val="•"/>
      <w:lvlJc w:val="left"/>
      <w:pPr>
        <w:ind w:left="5247" w:hanging="281"/>
      </w:pPr>
      <w:rPr>
        <w:rFonts w:hint="default"/>
        <w:lang w:val="vi" w:eastAsia="en-US" w:bidi="ar-SA"/>
      </w:rPr>
    </w:lvl>
    <w:lvl w:ilvl="6" w:tplc="A5228E90">
      <w:numFmt w:val="bullet"/>
      <w:lvlText w:val="•"/>
      <w:lvlJc w:val="left"/>
      <w:pPr>
        <w:ind w:left="6069" w:hanging="281"/>
      </w:pPr>
      <w:rPr>
        <w:rFonts w:hint="default"/>
        <w:lang w:val="vi" w:eastAsia="en-US" w:bidi="ar-SA"/>
      </w:rPr>
    </w:lvl>
    <w:lvl w:ilvl="7" w:tplc="CD443E98">
      <w:numFmt w:val="bullet"/>
      <w:lvlText w:val="•"/>
      <w:lvlJc w:val="left"/>
      <w:pPr>
        <w:ind w:left="6890" w:hanging="281"/>
      </w:pPr>
      <w:rPr>
        <w:rFonts w:hint="default"/>
        <w:lang w:val="vi" w:eastAsia="en-US" w:bidi="ar-SA"/>
      </w:rPr>
    </w:lvl>
    <w:lvl w:ilvl="8" w:tplc="9B50C136">
      <w:numFmt w:val="bullet"/>
      <w:lvlText w:val="•"/>
      <w:lvlJc w:val="left"/>
      <w:pPr>
        <w:ind w:left="7712" w:hanging="281"/>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594E84"/>
    <w:rsid w:val="00594E84"/>
    <w:rsid w:val="0084683E"/>
    <w:rsid w:val="00F84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5B6F9"/>
  <w15:docId w15:val="{7AF4CACC-686B-40F4-9B6B-01B050D5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0"/>
      <w:ind w:left="143" w:firstLine="719"/>
      <w:jc w:val="both"/>
    </w:pPr>
    <w:rPr>
      <w:i/>
      <w:iCs/>
      <w:sz w:val="28"/>
      <w:szCs w:val="28"/>
    </w:rPr>
  </w:style>
  <w:style w:type="paragraph" w:styleId="ListParagraph">
    <w:name w:val="List Paragraph"/>
    <w:basedOn w:val="Normal"/>
    <w:uiPriority w:val="1"/>
    <w:qFormat/>
    <w:pPr>
      <w:spacing w:before="95"/>
      <w:ind w:left="143" w:hanging="279"/>
    </w:pPr>
  </w:style>
  <w:style w:type="paragraph" w:customStyle="1" w:styleId="TableParagraph">
    <w:name w:val="Table Paragraph"/>
    <w:basedOn w:val="Normal"/>
    <w:uiPriority w:val="1"/>
    <w:qFormat/>
    <w:pPr>
      <w:spacing w:line="252" w:lineRule="exact"/>
      <w:ind w:left="1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ĐÀ NẴNG SỞ NÔNG NGHIỆP</dc:title>
  <dc:creator>Nguyen Thanh Tam</dc:creator>
  <cp:lastModifiedBy>User</cp:lastModifiedBy>
  <cp:revision>2</cp:revision>
  <dcterms:created xsi:type="dcterms:W3CDTF">2026-08-03T09:19:00Z</dcterms:created>
  <dcterms:modified xsi:type="dcterms:W3CDTF">2026-08-03T09:22:00Z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Microsoft® Word 2016; modified using iTextSharp™ 5.5.9 ©2000-2016 iText Group NV (AGPL-version); modified using openPdf® Core 7.2.3 (AGPL version) ©2000-2020 openPdf</vt:lpwstr>
  </property>
</Properties>
</file>