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56C0" w:rsidRDefault="007856C0">
      <w:pPr>
        <w:pStyle w:val="BodyText"/>
        <w:spacing w:before="6"/>
        <w:jc w:val="left"/>
        <w:rPr>
          <w:i w:val="0"/>
          <w:sz w:val="2"/>
        </w:rPr>
      </w:pPr>
    </w:p>
    <w:tbl>
      <w:tblPr>
        <w:tblW w:w="0" w:type="auto"/>
        <w:tblInd w:w="211" w:type="dxa"/>
        <w:tblLayout w:type="fixed"/>
        <w:tblCellMar>
          <w:left w:w="0" w:type="dxa"/>
          <w:right w:w="0" w:type="dxa"/>
        </w:tblCellMar>
        <w:tblLook w:val="01E0" w:firstRow="1" w:lastRow="1" w:firstColumn="1" w:lastColumn="1" w:noHBand="0" w:noVBand="0"/>
      </w:tblPr>
      <w:tblGrid>
        <w:gridCol w:w="3550"/>
        <w:gridCol w:w="5874"/>
      </w:tblGrid>
      <w:tr w:rsidR="007856C0">
        <w:trPr>
          <w:trHeight w:val="1218"/>
        </w:trPr>
        <w:tc>
          <w:tcPr>
            <w:tcW w:w="3550" w:type="dxa"/>
          </w:tcPr>
          <w:p w:rsidR="007856C0" w:rsidRDefault="00440E6C">
            <w:pPr>
              <w:pStyle w:val="TableParagraph"/>
              <w:spacing w:after="36"/>
              <w:ind w:left="50" w:firstLine="194"/>
              <w:rPr>
                <w:b/>
                <w:sz w:val="26"/>
              </w:rPr>
            </w:pPr>
            <w:r>
              <w:rPr>
                <w:b/>
                <w:sz w:val="26"/>
              </w:rPr>
              <w:t>ỦY BAN NHÂN DÂN THÀNH</w:t>
            </w:r>
            <w:r>
              <w:rPr>
                <w:b/>
                <w:spacing w:val="-13"/>
                <w:sz w:val="26"/>
              </w:rPr>
              <w:t xml:space="preserve"> </w:t>
            </w:r>
            <w:r>
              <w:rPr>
                <w:b/>
                <w:sz w:val="26"/>
              </w:rPr>
              <w:t>PHỐ</w:t>
            </w:r>
            <w:r>
              <w:rPr>
                <w:b/>
                <w:spacing w:val="-14"/>
                <w:sz w:val="26"/>
              </w:rPr>
              <w:t xml:space="preserve"> </w:t>
            </w:r>
            <w:r>
              <w:rPr>
                <w:b/>
                <w:sz w:val="26"/>
              </w:rPr>
              <w:t>ĐÀ</w:t>
            </w:r>
            <w:r>
              <w:rPr>
                <w:b/>
                <w:spacing w:val="-14"/>
                <w:sz w:val="26"/>
              </w:rPr>
              <w:t xml:space="preserve"> </w:t>
            </w:r>
            <w:r>
              <w:rPr>
                <w:b/>
                <w:sz w:val="26"/>
              </w:rPr>
              <w:t>NẴNG</w:t>
            </w:r>
          </w:p>
          <w:p w:rsidR="007856C0" w:rsidRDefault="00440E6C">
            <w:pPr>
              <w:pStyle w:val="TableParagraph"/>
              <w:spacing w:line="20" w:lineRule="exact"/>
              <w:ind w:left="716"/>
              <w:rPr>
                <w:sz w:val="2"/>
              </w:rPr>
            </w:pPr>
            <w:r>
              <w:rPr>
                <w:noProof/>
                <w:sz w:val="2"/>
                <w:lang w:val="en-US"/>
              </w:rPr>
              <mc:AlternateContent>
                <mc:Choice Requires="wpg">
                  <w:drawing>
                    <wp:inline distT="0" distB="0" distL="0" distR="0">
                      <wp:extent cx="842644" cy="9525"/>
                      <wp:effectExtent l="9525"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42644" cy="9525"/>
                                <a:chOff x="0" y="0"/>
                                <a:chExt cx="842644" cy="9525"/>
                              </a:xfrm>
                            </wpg:grpSpPr>
                            <wps:wsp>
                              <wps:cNvPr id="2" name="Graphic 2"/>
                              <wps:cNvSpPr/>
                              <wps:spPr>
                                <a:xfrm>
                                  <a:off x="0" y="4572"/>
                                  <a:ext cx="842644" cy="1270"/>
                                </a:xfrm>
                                <a:custGeom>
                                  <a:avLst/>
                                  <a:gdLst/>
                                  <a:ahLst/>
                                  <a:cxnLst/>
                                  <a:rect l="l" t="t" r="r" b="b"/>
                                  <a:pathLst>
                                    <a:path w="842644">
                                      <a:moveTo>
                                        <a:pt x="0" y="0"/>
                                      </a:moveTo>
                                      <a:lnTo>
                                        <a:pt x="842644"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AF0F505" id="Group 1" o:spid="_x0000_s1026" style="width:66.35pt;height:.75pt;mso-position-horizontal-relative:char;mso-position-vertical-relative:line" coordsize="842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LJTcwIAAK0FAAAOAAAAZHJzL2Uyb0RvYy54bWykVMlu2zAQvRfoPxC817IFO4sQOSiSJigQ&#10;pAHiomeaohaUItkhbTl/3+HIkh0n6CHVQXjkDGd5b8ir612r2VaBb6zJ+Wwy5UwZaYvGVDn/ubr7&#10;csGZD8IUQlujcv6iPL9efv501blMpba2ulDAMIjxWedyXofgsiTxslat8BPrlEFjaaEVAZdQJQWI&#10;DqO3Okmn07Oks1A4sFJ5j7u3vZEvKX5ZKhl+lKVXgemcY22B/kD/dfwnyyuRVSBc3ch9GeIDVbSi&#10;MZh0DHUrgmAbaN6EahsJ1tsyTKRtE1uWjVTUA3Yzm550cw9246iXKusqN9KE1J7w9OGw8nH7BKwp&#10;UDvOjGhRIsrKZpGazlUZetyDe3ZP0PeH8MHK3x7Nyak9rquD866ENh7CNtmOOH8ZOVe7wCRuXszT&#10;s/mcM4mmy0W66BWRNcr25oysv/3jVCKyPiGVNZbROZwsfyDP/x95z7VwijTxkZo9eemBvH6U0p4+&#10;8oncEZk+83sa32VmvjinYyJ7j5xZek7jOrYpMrnx4V5Z4lhsH3zop7kYkKgHJHdmgIB3It4GTbch&#10;cIa3ATjD27DuuXcixHNRuAhZN4oUt1q7VStLxnAiEFZ2sGpz7DWoPOiPrr0DgpgEZ6kHlBjxcWva&#10;xBouZzgmMa+3uinuGq1pAdX6RgPbinjB6YtdYIRXbg58uBW+7v3ItHfThuZ4kCZOy9oWL6hrh69C&#10;zv2fjQDFmf5ucHLiEzIAGMB6ABD0jaWHhvjBnKvdLwGOxfQ5Dyjrox0GSGSDZLH10TeeNPbrJtiy&#10;iXriMA8V7Rc4zIToTUD06tE5XpPX4ZVd/gUAAP//AwBQSwMEFAAGAAgAAAAhACNWI4HaAAAAAwEA&#10;AA8AAABkcnMvZG93bnJldi54bWxMj0FrwkAQhe+F/odlCr3VTRTbErMREe1JCmqheBuzYxLMzobs&#10;msR/39VLvQxveMN736TzwdSio9ZVlhXEowgEcW51xYWCn/367ROE88gaa8uk4EoO5tnzU4qJtj1v&#10;qdv5QoQQdgkqKL1vEildXpJBN7INcfBOtjXow9oWUrfYh3BTy3EUvUuDFYeGEhtalpSfdxej4KvH&#10;fjGJV93mfFpeD/vp9+8mJqVeX4bFDISnwf8fww0/oEMWmI72wtqJWkF4xN/nzZuMP0Acg5iCzFL5&#10;yJ79AQAA//8DAFBLAQItABQABgAIAAAAIQC2gziS/gAAAOEBAAATAAAAAAAAAAAAAAAAAAAAAABb&#10;Q29udGVudF9UeXBlc10ueG1sUEsBAi0AFAAGAAgAAAAhADj9If/WAAAAlAEAAAsAAAAAAAAAAAAA&#10;AAAALwEAAF9yZWxzLy5yZWxzUEsBAi0AFAAGAAgAAAAhAEjkslNzAgAArQUAAA4AAAAAAAAAAAAA&#10;AAAALgIAAGRycy9lMm9Eb2MueG1sUEsBAi0AFAAGAAgAAAAhACNWI4HaAAAAAwEAAA8AAAAAAAAA&#10;AAAAAAAAzQQAAGRycy9kb3ducmV2LnhtbFBLBQYAAAAABAAEAPMAAADUBQAAAAA=&#10;">
                      <v:shape id="Graphic 2" o:spid="_x0000_s1027" style="position:absolute;top:45;width:8426;height:13;visibility:visible;mso-wrap-style:square;v-text-anchor:top" coordsize="84264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dNixAAAANoAAAAPAAAAZHJzL2Rvd25yZXYueG1sRI9Pa8JA&#10;FMTvgt9heYI33ahUbOoq4h9Ie5HGYq/P7DMJZt+G7KppP323IHgcZuY3zHzZmkrcqHGlZQWjYQSC&#10;OLO65FzB12E3mIFwHlljZZkU/JCD5aLbmWOs7Z0/6Zb6XAQIuxgVFN7XsZQuK8igG9qaOHhn2xj0&#10;QTa51A3eA9xUchxFU2mw5LBQYE3rgrJLejUKyo9k832cbF/fJ/uXdXLi6e9xj0r1e+3qDYSn1j/D&#10;j3aiFYzh/0q4AXLxBwAA//8DAFBLAQItABQABgAIAAAAIQDb4fbL7gAAAIUBAAATAAAAAAAAAAAA&#10;AAAAAAAAAABbQ29udGVudF9UeXBlc10ueG1sUEsBAi0AFAAGAAgAAAAhAFr0LFu/AAAAFQEAAAsA&#10;AAAAAAAAAAAAAAAAHwEAAF9yZWxzLy5yZWxzUEsBAi0AFAAGAAgAAAAhALe502LEAAAA2gAAAA8A&#10;AAAAAAAAAAAAAAAABwIAAGRycy9kb3ducmV2LnhtbFBLBQYAAAAAAwADALcAAAD4AgAAAAA=&#10;" path="m,l842644,e" filled="f" strokeweight=".72pt">
                        <v:path arrowok="t"/>
                      </v:shape>
                      <w10:anchorlock/>
                    </v:group>
                  </w:pict>
                </mc:Fallback>
              </mc:AlternateContent>
            </w:r>
          </w:p>
          <w:p w:rsidR="007856C0" w:rsidRDefault="00440E6C">
            <w:pPr>
              <w:pStyle w:val="TableParagraph"/>
              <w:spacing w:before="165"/>
              <w:ind w:left="225"/>
              <w:rPr>
                <w:sz w:val="26"/>
              </w:rPr>
            </w:pPr>
            <w:r>
              <w:rPr>
                <w:sz w:val="26"/>
              </w:rPr>
              <w:t>Số:</w:t>
            </w:r>
            <w:r>
              <w:rPr>
                <w:spacing w:val="48"/>
                <w:w w:val="150"/>
                <w:sz w:val="26"/>
              </w:rPr>
              <w:t xml:space="preserve"> </w:t>
            </w:r>
            <w:r>
              <w:rPr>
                <w:position w:val="1"/>
                <w:sz w:val="28"/>
              </w:rPr>
              <w:t>119</w:t>
            </w:r>
            <w:r>
              <w:rPr>
                <w:spacing w:val="41"/>
                <w:position w:val="1"/>
                <w:sz w:val="28"/>
              </w:rPr>
              <w:t xml:space="preserve"> </w:t>
            </w:r>
            <w:r>
              <w:rPr>
                <w:sz w:val="26"/>
              </w:rPr>
              <w:t>/2026/QĐ-</w:t>
            </w:r>
            <w:r>
              <w:rPr>
                <w:spacing w:val="-4"/>
                <w:sz w:val="26"/>
              </w:rPr>
              <w:t>UBND</w:t>
            </w:r>
          </w:p>
        </w:tc>
        <w:tc>
          <w:tcPr>
            <w:tcW w:w="5874" w:type="dxa"/>
          </w:tcPr>
          <w:p w:rsidR="007856C0" w:rsidRDefault="00440E6C">
            <w:pPr>
              <w:pStyle w:val="TableParagraph"/>
              <w:spacing w:line="283" w:lineRule="exact"/>
              <w:ind w:left="417"/>
              <w:rPr>
                <w:b/>
                <w:sz w:val="26"/>
              </w:rPr>
            </w:pPr>
            <w:r>
              <w:rPr>
                <w:b/>
                <w:sz w:val="26"/>
              </w:rPr>
              <w:t>CỘNG</w:t>
            </w:r>
            <w:r>
              <w:rPr>
                <w:b/>
                <w:spacing w:val="-10"/>
                <w:sz w:val="26"/>
              </w:rPr>
              <w:t xml:space="preserve"> </w:t>
            </w:r>
            <w:r>
              <w:rPr>
                <w:b/>
                <w:sz w:val="26"/>
              </w:rPr>
              <w:t>HÒA</w:t>
            </w:r>
            <w:r>
              <w:rPr>
                <w:b/>
                <w:spacing w:val="-7"/>
                <w:sz w:val="26"/>
              </w:rPr>
              <w:t xml:space="preserve"> </w:t>
            </w:r>
            <w:r>
              <w:rPr>
                <w:b/>
                <w:sz w:val="26"/>
              </w:rPr>
              <w:t>XÃ</w:t>
            </w:r>
            <w:r>
              <w:rPr>
                <w:b/>
                <w:spacing w:val="-9"/>
                <w:sz w:val="26"/>
              </w:rPr>
              <w:t xml:space="preserve"> </w:t>
            </w:r>
            <w:r>
              <w:rPr>
                <w:b/>
                <w:sz w:val="26"/>
              </w:rPr>
              <w:t>HỘI</w:t>
            </w:r>
            <w:r>
              <w:rPr>
                <w:b/>
                <w:spacing w:val="-7"/>
                <w:sz w:val="26"/>
              </w:rPr>
              <w:t xml:space="preserve"> </w:t>
            </w:r>
            <w:r>
              <w:rPr>
                <w:b/>
                <w:sz w:val="26"/>
              </w:rPr>
              <w:t>CHỦ</w:t>
            </w:r>
            <w:r>
              <w:rPr>
                <w:b/>
                <w:spacing w:val="-9"/>
                <w:sz w:val="26"/>
              </w:rPr>
              <w:t xml:space="preserve"> </w:t>
            </w:r>
            <w:r>
              <w:rPr>
                <w:b/>
                <w:sz w:val="26"/>
              </w:rPr>
              <w:t>NGHĨA</w:t>
            </w:r>
            <w:r>
              <w:rPr>
                <w:b/>
                <w:spacing w:val="-9"/>
                <w:sz w:val="26"/>
              </w:rPr>
              <w:t xml:space="preserve"> </w:t>
            </w:r>
            <w:r>
              <w:rPr>
                <w:b/>
                <w:sz w:val="26"/>
              </w:rPr>
              <w:t>VIỆT</w:t>
            </w:r>
            <w:r>
              <w:rPr>
                <w:b/>
                <w:spacing w:val="-6"/>
                <w:sz w:val="26"/>
              </w:rPr>
              <w:t xml:space="preserve"> </w:t>
            </w:r>
            <w:r>
              <w:rPr>
                <w:b/>
                <w:spacing w:val="-5"/>
                <w:sz w:val="26"/>
              </w:rPr>
              <w:t>NAM</w:t>
            </w:r>
          </w:p>
          <w:p w:rsidR="007856C0" w:rsidRDefault="00440E6C">
            <w:pPr>
              <w:pStyle w:val="TableParagraph"/>
              <w:spacing w:after="28" w:line="318" w:lineRule="exact"/>
              <w:ind w:left="1416"/>
              <w:rPr>
                <w:b/>
                <w:sz w:val="28"/>
              </w:rPr>
            </w:pPr>
            <w:r>
              <w:rPr>
                <w:b/>
                <w:sz w:val="28"/>
              </w:rPr>
              <w:t>Độc</w:t>
            </w:r>
            <w:r>
              <w:rPr>
                <w:b/>
                <w:spacing w:val="-2"/>
                <w:sz w:val="28"/>
              </w:rPr>
              <w:t xml:space="preserve"> </w:t>
            </w:r>
            <w:r>
              <w:rPr>
                <w:b/>
                <w:sz w:val="28"/>
              </w:rPr>
              <w:t>lập</w:t>
            </w:r>
            <w:r>
              <w:rPr>
                <w:b/>
                <w:spacing w:val="-5"/>
                <w:sz w:val="28"/>
              </w:rPr>
              <w:t xml:space="preserve"> </w:t>
            </w:r>
            <w:r>
              <w:rPr>
                <w:b/>
                <w:sz w:val="28"/>
              </w:rPr>
              <w:t>-</w:t>
            </w:r>
            <w:r>
              <w:rPr>
                <w:b/>
                <w:spacing w:val="-5"/>
                <w:sz w:val="28"/>
              </w:rPr>
              <w:t xml:space="preserve"> </w:t>
            </w:r>
            <w:r>
              <w:rPr>
                <w:b/>
                <w:sz w:val="28"/>
              </w:rPr>
              <w:t>Tự</w:t>
            </w:r>
            <w:r>
              <w:rPr>
                <w:b/>
                <w:spacing w:val="-5"/>
                <w:sz w:val="28"/>
              </w:rPr>
              <w:t xml:space="preserve"> </w:t>
            </w:r>
            <w:r>
              <w:rPr>
                <w:b/>
                <w:sz w:val="28"/>
              </w:rPr>
              <w:t>do</w:t>
            </w:r>
            <w:r>
              <w:rPr>
                <w:b/>
                <w:spacing w:val="-1"/>
                <w:sz w:val="28"/>
              </w:rPr>
              <w:t xml:space="preserve"> </w:t>
            </w:r>
            <w:r>
              <w:rPr>
                <w:b/>
                <w:sz w:val="28"/>
              </w:rPr>
              <w:t>-</w:t>
            </w:r>
            <w:r>
              <w:rPr>
                <w:b/>
                <w:spacing w:val="-3"/>
                <w:sz w:val="28"/>
              </w:rPr>
              <w:t xml:space="preserve"> </w:t>
            </w:r>
            <w:r>
              <w:rPr>
                <w:b/>
                <w:sz w:val="28"/>
              </w:rPr>
              <w:t>Hạnh</w:t>
            </w:r>
            <w:r>
              <w:rPr>
                <w:b/>
                <w:spacing w:val="-5"/>
                <w:sz w:val="28"/>
              </w:rPr>
              <w:t xml:space="preserve"> </w:t>
            </w:r>
            <w:r>
              <w:rPr>
                <w:b/>
                <w:spacing w:val="-4"/>
                <w:sz w:val="28"/>
              </w:rPr>
              <w:t>phúc</w:t>
            </w:r>
          </w:p>
          <w:p w:rsidR="007856C0" w:rsidRDefault="00440E6C">
            <w:pPr>
              <w:pStyle w:val="TableParagraph"/>
              <w:spacing w:line="20" w:lineRule="exact"/>
              <w:ind w:left="1609"/>
              <w:rPr>
                <w:sz w:val="2"/>
              </w:rPr>
            </w:pPr>
            <w:r>
              <w:rPr>
                <w:noProof/>
                <w:sz w:val="2"/>
                <w:lang w:val="en-US"/>
              </w:rPr>
              <mc:AlternateContent>
                <mc:Choice Requires="wpg">
                  <w:drawing>
                    <wp:inline distT="0" distB="0" distL="0" distR="0">
                      <wp:extent cx="1914525" cy="17145"/>
                      <wp:effectExtent l="9525" t="0" r="0" b="11429"/>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14525" cy="17145"/>
                                <a:chOff x="0" y="0"/>
                                <a:chExt cx="1914525" cy="17145"/>
                              </a:xfrm>
                            </wpg:grpSpPr>
                            <wps:wsp>
                              <wps:cNvPr id="4" name="Graphic 4"/>
                              <wps:cNvSpPr/>
                              <wps:spPr>
                                <a:xfrm>
                                  <a:off x="4572" y="4572"/>
                                  <a:ext cx="1905000" cy="7620"/>
                                </a:xfrm>
                                <a:custGeom>
                                  <a:avLst/>
                                  <a:gdLst/>
                                  <a:ahLst/>
                                  <a:cxnLst/>
                                  <a:rect l="l" t="t" r="r" b="b"/>
                                  <a:pathLst>
                                    <a:path w="1905000" h="7620">
                                      <a:moveTo>
                                        <a:pt x="0" y="0"/>
                                      </a:moveTo>
                                      <a:lnTo>
                                        <a:pt x="1905000" y="7619"/>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1144780" id="Group 3" o:spid="_x0000_s1026" style="width:150.75pt;height:1.35pt;mso-position-horizontal-relative:char;mso-position-vertical-relative:line" coordsize="19145,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T6vggIAAMMFAAAOAAAAZHJzL2Uyb0RvYy54bWykVEtPGzEQvlfqf7B8L7sJCZQVG1RBQZUQ&#10;IJGqZ8frfahe2x072fDvO559BILUA93Daux5f9+ML6/2rWY7Bb6xJuezk5QzZaQtGlPl/Of69stX&#10;znwQphDaGpXzF+X51erzp8vOZWpua6sLBQyDGJ91Lud1CC5LEi9r1Qp/Yp0yqCwttCLgEaqkANFh&#10;9FYn8zQ9SzoLhQMrlfd4e9Mr+Yril6WS4bEsvQpM5xxrC/QH+m/iP1ldiqwC4epGDmWID1TRisZg&#10;0inUjQiCbaF5F6ptJFhvy3AibZvYsmykoh6wm1l61M0d2K2jXqqsq9wEE0J7hNOHw8qH3ROwpsj5&#10;KWdGtEgRZWWnEZrOVRla3IF7dk/Q94fivZW/PaqTY308VwfjfQltdMI22Z4wf5kwV/vAJF7OLmaL&#10;5XzJmUTd7BwPPSeyRuLeecn6+z/9EpH1Sam0qZTO4XT5A4D+/wB8roVTxIuP8AwALg4A9uO06CEk&#10;m4gfAeozP0B5hM5ieT7nDEEggebygFG6TFMc34jR+dmcxnZqVWRy68OdsoS12N37QN5VMUqiHiW5&#10;N6MIuBtxKzRtReAMtwI4w63Y9Aw4EaJfJDCKrItkDYXUQx1R2dqdWlsyC0eEYY0HrTavraZQ1NLs&#10;IuZE894IhZiSbqYy8PJ1o9rEinB6FrR43uqmuG20joV4qDbXGthOxLWnb4j/xsyBDzfC170dqaYy&#10;aLpHsuL8bGzxgkx3+Fbk3P/ZClCc6R8GZyk+LKMAo7AZBQj62tLzQxhhzvX+lwDHYvqcB2T5wY4j&#10;JbKRwIjBZBs9jf22DbZsIrs43mNFwwHHmyR6KVB68xS9PpPV4e1d/QUAAP//AwBQSwMEFAAGAAgA&#10;AAAhANvOMTjbAAAAAwEAAA8AAABkcnMvZG93bnJldi54bWxMj0FLw0AQhe+C/2EZwZvdpKUqMZtS&#10;inoqgq0g3qbZaRKanQ3ZbZL+e0cvehl4vMd73+SrybVqoD40ng2kswQUceltw5WBj/3L3SOoEJEt&#10;tp7JwIUCrIrrqxwz60d+p2EXKyUlHDI0UMfYZVqHsiaHYeY7YvGOvncYRfaVtj2OUu5aPU+Se+2w&#10;YVmosaNNTeVpd3YGXkcc14v0ediejpvL13759rlNyZjbm2n9BCrSFP/C8IMv6FAI08Gf2QbVGpBH&#10;4u8Vb5GkS1AHA/MH0EWu/7MX3wAAAP//AwBQSwECLQAUAAYACAAAACEAtoM4kv4AAADhAQAAEwAA&#10;AAAAAAAAAAAAAAAAAAAAW0NvbnRlbnRfVHlwZXNdLnhtbFBLAQItABQABgAIAAAAIQA4/SH/1gAA&#10;AJQBAAALAAAAAAAAAAAAAAAAAC8BAABfcmVscy8ucmVsc1BLAQItABQABgAIAAAAIQBCxT6vggIA&#10;AMMFAAAOAAAAAAAAAAAAAAAAAC4CAABkcnMvZTJvRG9jLnhtbFBLAQItABQABgAIAAAAIQDbzjE4&#10;2wAAAAMBAAAPAAAAAAAAAAAAAAAAANwEAABkcnMvZG93bnJldi54bWxQSwUGAAAAAAQABADzAAAA&#10;5AUAAAAA&#10;">
                      <v:shape id="Graphic 4" o:spid="_x0000_s1027" style="position:absolute;left:45;top:45;width:19050;height:76;visibility:visible;mso-wrap-style:square;v-text-anchor:top" coordsize="19050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qSpwAAAANoAAAAPAAAAZHJzL2Rvd25yZXYueG1sRI/NCsIw&#10;EITvgu8QVvAimlZEpBpFBUH05M+lt6VZ22KzKU3U+vZGEDwOM/MNs1i1phJPalxpWUE8ikAQZ1aX&#10;nCu4XnbDGQjnkTVWlknBmxyslt3OAhNtX3yi59nnIkDYJaig8L5OpHRZQQbdyNbEwbvZxqAPssml&#10;bvAV4KaS4yiaSoMlh4UCa9oWlN3PD6MgTeNDfDy808jf8stgGp8mx3KjVL/XrucgPLX+H/6191rB&#10;BL5Xwg2Qyw8AAAD//wMAUEsBAi0AFAAGAAgAAAAhANvh9svuAAAAhQEAABMAAAAAAAAAAAAAAAAA&#10;AAAAAFtDb250ZW50X1R5cGVzXS54bWxQSwECLQAUAAYACAAAACEAWvQsW78AAAAVAQAACwAAAAAA&#10;AAAAAAAAAAAfAQAAX3JlbHMvLnJlbHNQSwECLQAUAAYACAAAACEA7sqkqcAAAADaAAAADwAAAAAA&#10;AAAAAAAAAAAHAgAAZHJzL2Rvd25yZXYueG1sUEsFBgAAAAADAAMAtwAAAPQCAAAAAA==&#10;" path="m,l1905000,7619e" filled="f" strokeweight=".72pt">
                        <v:path arrowok="t"/>
                      </v:shape>
                      <w10:anchorlock/>
                    </v:group>
                  </w:pict>
                </mc:Fallback>
              </mc:AlternateContent>
            </w:r>
          </w:p>
          <w:p w:rsidR="007856C0" w:rsidRDefault="00440E6C">
            <w:pPr>
              <w:pStyle w:val="TableParagraph"/>
              <w:spacing w:before="268" w:line="281" w:lineRule="exact"/>
              <w:ind w:left="1454"/>
              <w:rPr>
                <w:i/>
                <w:position w:val="2"/>
                <w:sz w:val="26"/>
              </w:rPr>
            </w:pPr>
            <w:r>
              <w:rPr>
                <w:i/>
                <w:position w:val="2"/>
                <w:sz w:val="26"/>
              </w:rPr>
              <w:t>Đà</w:t>
            </w:r>
            <w:r>
              <w:rPr>
                <w:i/>
                <w:spacing w:val="-4"/>
                <w:position w:val="2"/>
                <w:sz w:val="26"/>
              </w:rPr>
              <w:t xml:space="preserve"> </w:t>
            </w:r>
            <w:r>
              <w:rPr>
                <w:i/>
                <w:position w:val="2"/>
                <w:sz w:val="26"/>
              </w:rPr>
              <w:t>Nẵng,</w:t>
            </w:r>
            <w:r>
              <w:rPr>
                <w:i/>
                <w:spacing w:val="-3"/>
                <w:position w:val="2"/>
                <w:sz w:val="26"/>
              </w:rPr>
              <w:t xml:space="preserve"> </w:t>
            </w:r>
            <w:r>
              <w:rPr>
                <w:i/>
                <w:position w:val="2"/>
                <w:sz w:val="26"/>
              </w:rPr>
              <w:t>ngày</w:t>
            </w:r>
            <w:r>
              <w:rPr>
                <w:i/>
                <w:spacing w:val="57"/>
                <w:position w:val="2"/>
                <w:sz w:val="26"/>
              </w:rPr>
              <w:t xml:space="preserve"> </w:t>
            </w:r>
            <w:r>
              <w:rPr>
                <w:i/>
                <w:sz w:val="28"/>
              </w:rPr>
              <w:t>29</w:t>
            </w:r>
            <w:r>
              <w:rPr>
                <w:i/>
                <w:spacing w:val="45"/>
                <w:sz w:val="28"/>
              </w:rPr>
              <w:t xml:space="preserve"> </w:t>
            </w:r>
            <w:r>
              <w:rPr>
                <w:i/>
                <w:position w:val="2"/>
                <w:sz w:val="26"/>
              </w:rPr>
              <w:t>tháng</w:t>
            </w:r>
            <w:r>
              <w:rPr>
                <w:i/>
                <w:spacing w:val="18"/>
                <w:position w:val="2"/>
                <w:sz w:val="26"/>
              </w:rPr>
              <w:t xml:space="preserve"> </w:t>
            </w:r>
            <w:r>
              <w:rPr>
                <w:i/>
                <w:sz w:val="28"/>
              </w:rPr>
              <w:t>7</w:t>
            </w:r>
            <w:r>
              <w:rPr>
                <w:i/>
                <w:spacing w:val="74"/>
                <w:sz w:val="28"/>
              </w:rPr>
              <w:t xml:space="preserve"> </w:t>
            </w:r>
            <w:r>
              <w:rPr>
                <w:i/>
                <w:position w:val="2"/>
                <w:sz w:val="26"/>
              </w:rPr>
              <w:t>năm</w:t>
            </w:r>
            <w:r>
              <w:rPr>
                <w:i/>
                <w:spacing w:val="-5"/>
                <w:position w:val="2"/>
                <w:sz w:val="26"/>
              </w:rPr>
              <w:t xml:space="preserve"> </w:t>
            </w:r>
            <w:r>
              <w:rPr>
                <w:i/>
                <w:spacing w:val="-4"/>
                <w:position w:val="2"/>
                <w:sz w:val="26"/>
              </w:rPr>
              <w:t>2026</w:t>
            </w:r>
          </w:p>
        </w:tc>
      </w:tr>
    </w:tbl>
    <w:p w:rsidR="007856C0" w:rsidRDefault="007856C0">
      <w:pPr>
        <w:pStyle w:val="BodyText"/>
        <w:spacing w:before="278"/>
        <w:jc w:val="left"/>
        <w:rPr>
          <w:i w:val="0"/>
        </w:rPr>
      </w:pPr>
    </w:p>
    <w:p w:rsidR="007856C0" w:rsidRDefault="00440E6C">
      <w:pPr>
        <w:pStyle w:val="Heading1"/>
        <w:ind w:left="4" w:right="3"/>
      </w:pPr>
      <w:r>
        <w:t>QUYẾT</w:t>
      </w:r>
      <w:r>
        <w:rPr>
          <w:spacing w:val="-8"/>
        </w:rPr>
        <w:t xml:space="preserve"> </w:t>
      </w:r>
      <w:r>
        <w:rPr>
          <w:spacing w:val="-4"/>
        </w:rPr>
        <w:t>ĐỊNH</w:t>
      </w:r>
    </w:p>
    <w:p w:rsidR="007856C0" w:rsidRDefault="00440E6C">
      <w:pPr>
        <w:spacing w:before="119"/>
        <w:ind w:left="856" w:right="853" w:hanging="1"/>
        <w:jc w:val="center"/>
        <w:rPr>
          <w:b/>
          <w:sz w:val="28"/>
        </w:rPr>
      </w:pPr>
      <w:r>
        <w:rPr>
          <w:b/>
          <w:sz w:val="28"/>
        </w:rPr>
        <w:t>Về việc bãi bỏ Quyết định số 43/2022/QĐ-UBND ngày</w:t>
      </w:r>
      <w:r>
        <w:rPr>
          <w:b/>
          <w:spacing w:val="-1"/>
          <w:sz w:val="28"/>
        </w:rPr>
        <w:t xml:space="preserve"> </w:t>
      </w:r>
      <w:r>
        <w:rPr>
          <w:b/>
          <w:sz w:val="28"/>
        </w:rPr>
        <w:t>30 tháng</w:t>
      </w:r>
      <w:r>
        <w:rPr>
          <w:b/>
          <w:spacing w:val="-1"/>
          <w:sz w:val="28"/>
        </w:rPr>
        <w:t xml:space="preserve"> </w:t>
      </w:r>
      <w:r>
        <w:rPr>
          <w:b/>
          <w:sz w:val="28"/>
        </w:rPr>
        <w:t>12 năm</w:t>
      </w:r>
      <w:r>
        <w:rPr>
          <w:b/>
          <w:spacing w:val="-6"/>
          <w:sz w:val="28"/>
        </w:rPr>
        <w:t xml:space="preserve"> </w:t>
      </w:r>
      <w:r>
        <w:rPr>
          <w:b/>
          <w:sz w:val="28"/>
        </w:rPr>
        <w:t>2022</w:t>
      </w:r>
      <w:r>
        <w:rPr>
          <w:b/>
          <w:spacing w:val="-2"/>
          <w:sz w:val="28"/>
        </w:rPr>
        <w:t xml:space="preserve"> </w:t>
      </w:r>
      <w:r>
        <w:rPr>
          <w:b/>
          <w:sz w:val="28"/>
        </w:rPr>
        <w:t>của</w:t>
      </w:r>
      <w:r>
        <w:rPr>
          <w:b/>
          <w:spacing w:val="-2"/>
          <w:sz w:val="28"/>
        </w:rPr>
        <w:t xml:space="preserve"> </w:t>
      </w:r>
      <w:r>
        <w:rPr>
          <w:b/>
          <w:sz w:val="28"/>
        </w:rPr>
        <w:t>Ủy</w:t>
      </w:r>
      <w:r>
        <w:rPr>
          <w:b/>
          <w:spacing w:val="-2"/>
          <w:sz w:val="28"/>
        </w:rPr>
        <w:t xml:space="preserve"> </w:t>
      </w:r>
      <w:r>
        <w:rPr>
          <w:b/>
          <w:sz w:val="28"/>
        </w:rPr>
        <w:t>ban</w:t>
      </w:r>
      <w:r>
        <w:rPr>
          <w:b/>
          <w:spacing w:val="-3"/>
          <w:sz w:val="28"/>
        </w:rPr>
        <w:t xml:space="preserve"> </w:t>
      </w:r>
      <w:r>
        <w:rPr>
          <w:b/>
          <w:sz w:val="28"/>
        </w:rPr>
        <w:t>nhân</w:t>
      </w:r>
      <w:r>
        <w:rPr>
          <w:b/>
          <w:spacing w:val="-3"/>
          <w:sz w:val="28"/>
        </w:rPr>
        <w:t xml:space="preserve"> </w:t>
      </w:r>
      <w:r>
        <w:rPr>
          <w:b/>
          <w:sz w:val="28"/>
        </w:rPr>
        <w:t>dân</w:t>
      </w:r>
      <w:r>
        <w:rPr>
          <w:b/>
          <w:spacing w:val="-3"/>
          <w:sz w:val="28"/>
        </w:rPr>
        <w:t xml:space="preserve"> </w:t>
      </w:r>
      <w:r>
        <w:rPr>
          <w:b/>
          <w:sz w:val="28"/>
        </w:rPr>
        <w:t>tỉnh</w:t>
      </w:r>
      <w:r>
        <w:rPr>
          <w:b/>
          <w:spacing w:val="-5"/>
          <w:sz w:val="28"/>
        </w:rPr>
        <w:t xml:space="preserve"> </w:t>
      </w:r>
      <w:r>
        <w:rPr>
          <w:b/>
          <w:sz w:val="28"/>
        </w:rPr>
        <w:t>Quảng</w:t>
      </w:r>
      <w:r>
        <w:rPr>
          <w:b/>
          <w:spacing w:val="-2"/>
          <w:sz w:val="28"/>
        </w:rPr>
        <w:t xml:space="preserve"> </w:t>
      </w:r>
      <w:r>
        <w:rPr>
          <w:b/>
          <w:sz w:val="28"/>
        </w:rPr>
        <w:t>Nam</w:t>
      </w:r>
      <w:r>
        <w:rPr>
          <w:b/>
          <w:spacing w:val="-6"/>
          <w:sz w:val="28"/>
        </w:rPr>
        <w:t xml:space="preserve"> </w:t>
      </w:r>
      <w:r>
        <w:rPr>
          <w:b/>
          <w:sz w:val="28"/>
        </w:rPr>
        <w:t>về</w:t>
      </w:r>
      <w:r>
        <w:rPr>
          <w:b/>
          <w:spacing w:val="-3"/>
          <w:sz w:val="28"/>
        </w:rPr>
        <w:t xml:space="preserve"> </w:t>
      </w:r>
      <w:r>
        <w:rPr>
          <w:b/>
          <w:sz w:val="28"/>
        </w:rPr>
        <w:t>việc</w:t>
      </w:r>
      <w:r>
        <w:rPr>
          <w:b/>
          <w:spacing w:val="-3"/>
          <w:sz w:val="28"/>
        </w:rPr>
        <w:t xml:space="preserve"> </w:t>
      </w:r>
      <w:r>
        <w:rPr>
          <w:b/>
          <w:sz w:val="28"/>
        </w:rPr>
        <w:t>ban</w:t>
      </w:r>
      <w:r>
        <w:rPr>
          <w:b/>
          <w:spacing w:val="-3"/>
          <w:sz w:val="28"/>
        </w:rPr>
        <w:t xml:space="preserve"> </w:t>
      </w:r>
      <w:r>
        <w:rPr>
          <w:b/>
          <w:sz w:val="28"/>
        </w:rPr>
        <w:t>hành quy định công nhận nghề truyền thống, làng nghề, làng nghề truyền thống trên địa bàn tỉnh Quảng Nam</w:t>
      </w:r>
    </w:p>
    <w:p w:rsidR="007856C0" w:rsidRDefault="007856C0">
      <w:pPr>
        <w:pStyle w:val="BodyText"/>
        <w:spacing w:before="116"/>
        <w:jc w:val="left"/>
        <w:rPr>
          <w:b/>
          <w:i w:val="0"/>
        </w:rPr>
      </w:pPr>
    </w:p>
    <w:p w:rsidR="007856C0" w:rsidRDefault="00440E6C">
      <w:pPr>
        <w:pStyle w:val="BodyText"/>
        <w:spacing w:before="0"/>
        <w:ind w:left="851"/>
      </w:pPr>
      <w:r>
        <w:t>Căn</w:t>
      </w:r>
      <w:r>
        <w:rPr>
          <w:spacing w:val="-5"/>
        </w:rPr>
        <w:t xml:space="preserve"> </w:t>
      </w:r>
      <w:r>
        <w:t>cứ</w:t>
      </w:r>
      <w:r>
        <w:rPr>
          <w:spacing w:val="-3"/>
        </w:rPr>
        <w:t xml:space="preserve"> </w:t>
      </w:r>
      <w:r>
        <w:t>Luật</w:t>
      </w:r>
      <w:r>
        <w:rPr>
          <w:spacing w:val="-2"/>
        </w:rPr>
        <w:t xml:space="preserve"> </w:t>
      </w:r>
      <w:r>
        <w:t>Tổ</w:t>
      </w:r>
      <w:r>
        <w:rPr>
          <w:spacing w:val="-3"/>
        </w:rPr>
        <w:t xml:space="preserve"> </w:t>
      </w:r>
      <w:r>
        <w:t>chức</w:t>
      </w:r>
      <w:r>
        <w:rPr>
          <w:spacing w:val="-3"/>
        </w:rPr>
        <w:t xml:space="preserve"> </w:t>
      </w:r>
      <w:r>
        <w:t>chính</w:t>
      </w:r>
      <w:r>
        <w:rPr>
          <w:spacing w:val="-2"/>
        </w:rPr>
        <w:t xml:space="preserve"> </w:t>
      </w:r>
      <w:r>
        <w:t>quyền</w:t>
      </w:r>
      <w:r>
        <w:rPr>
          <w:spacing w:val="-6"/>
        </w:rPr>
        <w:t xml:space="preserve"> </w:t>
      </w:r>
      <w:r>
        <w:t>địa</w:t>
      </w:r>
      <w:r>
        <w:rPr>
          <w:spacing w:val="-2"/>
        </w:rPr>
        <w:t xml:space="preserve"> </w:t>
      </w:r>
      <w:r>
        <w:t>phương</w:t>
      </w:r>
      <w:r>
        <w:rPr>
          <w:spacing w:val="-1"/>
        </w:rPr>
        <w:t xml:space="preserve"> </w:t>
      </w:r>
      <w:r>
        <w:t>số</w:t>
      </w:r>
      <w:r>
        <w:rPr>
          <w:spacing w:val="-5"/>
        </w:rPr>
        <w:t xml:space="preserve"> </w:t>
      </w:r>
      <w:r>
        <w:rPr>
          <w:spacing w:val="-2"/>
        </w:rPr>
        <w:t>72/2025/QH15;</w:t>
      </w:r>
    </w:p>
    <w:p w:rsidR="007856C0" w:rsidRDefault="00440E6C">
      <w:pPr>
        <w:pStyle w:val="BodyText"/>
        <w:ind w:left="285" w:right="276" w:firstLine="566"/>
      </w:pPr>
      <w:r>
        <w:t>Căn</w:t>
      </w:r>
      <w:r>
        <w:rPr>
          <w:spacing w:val="-2"/>
        </w:rPr>
        <w:t xml:space="preserve"> </w:t>
      </w:r>
      <w:r>
        <w:t>cứ</w:t>
      </w:r>
      <w:r>
        <w:rPr>
          <w:spacing w:val="-6"/>
        </w:rPr>
        <w:t xml:space="preserve"> </w:t>
      </w:r>
      <w:r>
        <w:t>Luật</w:t>
      </w:r>
      <w:r>
        <w:rPr>
          <w:spacing w:val="-2"/>
        </w:rPr>
        <w:t xml:space="preserve"> </w:t>
      </w:r>
      <w:r>
        <w:t>Ban</w:t>
      </w:r>
      <w:r>
        <w:rPr>
          <w:spacing w:val="-6"/>
        </w:rPr>
        <w:t xml:space="preserve"> </w:t>
      </w:r>
      <w:r>
        <w:t>hành</w:t>
      </w:r>
      <w:r>
        <w:rPr>
          <w:spacing w:val="-2"/>
        </w:rPr>
        <w:t xml:space="preserve"> </w:t>
      </w:r>
      <w:r>
        <w:t>văn</w:t>
      </w:r>
      <w:r>
        <w:rPr>
          <w:spacing w:val="-2"/>
        </w:rPr>
        <w:t xml:space="preserve"> </w:t>
      </w:r>
      <w:r>
        <w:t>bản</w:t>
      </w:r>
      <w:r>
        <w:rPr>
          <w:spacing w:val="-6"/>
        </w:rPr>
        <w:t xml:space="preserve"> </w:t>
      </w:r>
      <w:r>
        <w:t>quy</w:t>
      </w:r>
      <w:r>
        <w:rPr>
          <w:spacing w:val="-6"/>
        </w:rPr>
        <w:t xml:space="preserve"> </w:t>
      </w:r>
      <w:r>
        <w:t>phạm</w:t>
      </w:r>
      <w:r>
        <w:rPr>
          <w:spacing w:val="-8"/>
        </w:rPr>
        <w:t xml:space="preserve"> </w:t>
      </w:r>
      <w:r>
        <w:t>pháp</w:t>
      </w:r>
      <w:r>
        <w:rPr>
          <w:spacing w:val="-6"/>
        </w:rPr>
        <w:t xml:space="preserve"> </w:t>
      </w:r>
      <w:r>
        <w:t>luật</w:t>
      </w:r>
      <w:r>
        <w:rPr>
          <w:spacing w:val="-4"/>
        </w:rPr>
        <w:t xml:space="preserve"> </w:t>
      </w:r>
      <w:r>
        <w:t>số</w:t>
      </w:r>
      <w:r>
        <w:rPr>
          <w:spacing w:val="-6"/>
        </w:rPr>
        <w:t xml:space="preserve"> </w:t>
      </w:r>
      <w:r>
        <w:t>64/</w:t>
      </w:r>
      <w:r>
        <w:t>2025/QH15 được sửa đổi, bổ sung bởi Luật số 87/2025/QH15;</w:t>
      </w:r>
    </w:p>
    <w:p w:rsidR="007856C0" w:rsidRDefault="00440E6C">
      <w:pPr>
        <w:pStyle w:val="BodyText"/>
        <w:spacing w:before="119"/>
        <w:ind w:left="285" w:right="280" w:firstLine="566"/>
      </w:pPr>
      <w:r>
        <w:t>Căn</w:t>
      </w:r>
      <w:r>
        <w:rPr>
          <w:spacing w:val="-1"/>
        </w:rPr>
        <w:t xml:space="preserve"> </w:t>
      </w:r>
      <w:r>
        <w:t>cứ</w:t>
      </w:r>
      <w:r>
        <w:rPr>
          <w:spacing w:val="-2"/>
        </w:rPr>
        <w:t xml:space="preserve"> </w:t>
      </w:r>
      <w:r>
        <w:t>Nghị</w:t>
      </w:r>
      <w:r>
        <w:rPr>
          <w:spacing w:val="-4"/>
        </w:rPr>
        <w:t xml:space="preserve"> </w:t>
      </w:r>
      <w:r>
        <w:t>định</w:t>
      </w:r>
      <w:r>
        <w:rPr>
          <w:spacing w:val="-5"/>
        </w:rPr>
        <w:t xml:space="preserve"> </w:t>
      </w:r>
      <w:r>
        <w:t>số</w:t>
      </w:r>
      <w:r>
        <w:rPr>
          <w:spacing w:val="-4"/>
        </w:rPr>
        <w:t xml:space="preserve"> </w:t>
      </w:r>
      <w:r>
        <w:t>78/2025/NĐ-CP</w:t>
      </w:r>
      <w:r>
        <w:rPr>
          <w:spacing w:val="-6"/>
        </w:rPr>
        <w:t xml:space="preserve"> </w:t>
      </w:r>
      <w:r>
        <w:t>ngày</w:t>
      </w:r>
      <w:r>
        <w:rPr>
          <w:spacing w:val="-4"/>
        </w:rPr>
        <w:t xml:space="preserve"> </w:t>
      </w:r>
      <w:r>
        <w:t>01</w:t>
      </w:r>
      <w:r>
        <w:rPr>
          <w:spacing w:val="-3"/>
        </w:rPr>
        <w:t xml:space="preserve"> </w:t>
      </w:r>
      <w:r>
        <w:t>tháng</w:t>
      </w:r>
      <w:r>
        <w:rPr>
          <w:spacing w:val="-5"/>
        </w:rPr>
        <w:t xml:space="preserve"> </w:t>
      </w:r>
      <w:r>
        <w:t>4</w:t>
      </w:r>
      <w:r>
        <w:rPr>
          <w:spacing w:val="-1"/>
        </w:rPr>
        <w:t xml:space="preserve"> </w:t>
      </w:r>
      <w:r>
        <w:t>năm</w:t>
      </w:r>
      <w:r>
        <w:rPr>
          <w:spacing w:val="-7"/>
        </w:rPr>
        <w:t xml:space="preserve"> </w:t>
      </w:r>
      <w:r>
        <w:t>2025</w:t>
      </w:r>
      <w:r>
        <w:rPr>
          <w:spacing w:val="-3"/>
        </w:rPr>
        <w:t xml:space="preserve"> </w:t>
      </w:r>
      <w:r>
        <w:t>của</w:t>
      </w:r>
      <w:r>
        <w:rPr>
          <w:spacing w:val="-1"/>
        </w:rPr>
        <w:t xml:space="preserve"> </w:t>
      </w:r>
      <w:r>
        <w:t>Chính phủ quy định chi tiết một số điều và biện pháp để tổ chức, hướng dẫn thi hành Luật Ban hành văn bản quy phạm pháp luật;</w:t>
      </w:r>
    </w:p>
    <w:p w:rsidR="007856C0" w:rsidRDefault="00440E6C">
      <w:pPr>
        <w:pStyle w:val="BodyText"/>
        <w:spacing w:before="122"/>
        <w:ind w:left="285" w:right="280" w:firstLine="566"/>
      </w:pPr>
      <w:r>
        <w:t>Căn</w:t>
      </w:r>
      <w:r>
        <w:rPr>
          <w:spacing w:val="-1"/>
        </w:rPr>
        <w:t xml:space="preserve"> </w:t>
      </w:r>
      <w:r>
        <w:t>cứ</w:t>
      </w:r>
      <w:r>
        <w:rPr>
          <w:spacing w:val="-2"/>
        </w:rPr>
        <w:t xml:space="preserve"> </w:t>
      </w:r>
      <w:r>
        <w:t>Nghị</w:t>
      </w:r>
      <w:r>
        <w:rPr>
          <w:spacing w:val="-4"/>
        </w:rPr>
        <w:t xml:space="preserve"> </w:t>
      </w:r>
      <w:r>
        <w:t>định</w:t>
      </w:r>
      <w:r>
        <w:rPr>
          <w:spacing w:val="-5"/>
        </w:rPr>
        <w:t xml:space="preserve"> </w:t>
      </w:r>
      <w:r>
        <w:t>số</w:t>
      </w:r>
      <w:r>
        <w:rPr>
          <w:spacing w:val="-7"/>
        </w:rPr>
        <w:t xml:space="preserve"> </w:t>
      </w:r>
      <w:r>
        <w:t>79/2025/NĐ-CP</w:t>
      </w:r>
      <w:r>
        <w:rPr>
          <w:spacing w:val="-6"/>
        </w:rPr>
        <w:t xml:space="preserve"> </w:t>
      </w:r>
      <w:r>
        <w:t>ngày</w:t>
      </w:r>
      <w:r>
        <w:rPr>
          <w:spacing w:val="-4"/>
        </w:rPr>
        <w:t xml:space="preserve"> </w:t>
      </w:r>
      <w:r>
        <w:t>01</w:t>
      </w:r>
      <w:r>
        <w:rPr>
          <w:spacing w:val="-3"/>
        </w:rPr>
        <w:t xml:space="preserve"> </w:t>
      </w:r>
      <w:r>
        <w:t>tháng</w:t>
      </w:r>
      <w:r>
        <w:rPr>
          <w:spacing w:val="-5"/>
        </w:rPr>
        <w:t xml:space="preserve"> </w:t>
      </w:r>
      <w:r>
        <w:t>4</w:t>
      </w:r>
      <w:r>
        <w:rPr>
          <w:spacing w:val="-1"/>
        </w:rPr>
        <w:t xml:space="preserve"> </w:t>
      </w:r>
      <w:r>
        <w:t>năm</w:t>
      </w:r>
      <w:r>
        <w:rPr>
          <w:spacing w:val="-7"/>
        </w:rPr>
        <w:t xml:space="preserve"> </w:t>
      </w:r>
      <w:r>
        <w:t>2025</w:t>
      </w:r>
      <w:r>
        <w:rPr>
          <w:spacing w:val="-3"/>
        </w:rPr>
        <w:t xml:space="preserve"> </w:t>
      </w:r>
      <w:r>
        <w:t>của</w:t>
      </w:r>
      <w:r>
        <w:rPr>
          <w:spacing w:val="-1"/>
        </w:rPr>
        <w:t xml:space="preserve"> </w:t>
      </w:r>
      <w:r>
        <w:t>Chính phủ về kiểm tra, rà soát, hệ thống hóa và xử lý văn bản quy phạm pháp luật;</w:t>
      </w:r>
    </w:p>
    <w:p w:rsidR="007856C0" w:rsidRDefault="00440E6C">
      <w:pPr>
        <w:pStyle w:val="BodyText"/>
        <w:spacing w:before="119"/>
        <w:ind w:left="285" w:right="277" w:firstLine="566"/>
      </w:pPr>
      <w:r>
        <w:t>Căn</w:t>
      </w:r>
      <w:r>
        <w:rPr>
          <w:spacing w:val="-14"/>
        </w:rPr>
        <w:t xml:space="preserve"> </w:t>
      </w:r>
      <w:r>
        <w:t>cứ</w:t>
      </w:r>
      <w:r>
        <w:rPr>
          <w:spacing w:val="-14"/>
        </w:rPr>
        <w:t xml:space="preserve"> </w:t>
      </w:r>
      <w:r>
        <w:t>Nghị</w:t>
      </w:r>
      <w:r>
        <w:rPr>
          <w:spacing w:val="-16"/>
        </w:rPr>
        <w:t xml:space="preserve"> </w:t>
      </w:r>
      <w:r>
        <w:t>định</w:t>
      </w:r>
      <w:r>
        <w:rPr>
          <w:spacing w:val="-14"/>
        </w:rPr>
        <w:t xml:space="preserve"> </w:t>
      </w:r>
      <w:r>
        <w:t>số</w:t>
      </w:r>
      <w:r>
        <w:rPr>
          <w:spacing w:val="-16"/>
        </w:rPr>
        <w:t xml:space="preserve"> </w:t>
      </w:r>
      <w:r>
        <w:t>187/2025/NĐ-CP</w:t>
      </w:r>
      <w:r>
        <w:rPr>
          <w:spacing w:val="-16"/>
        </w:rPr>
        <w:t xml:space="preserve"> </w:t>
      </w:r>
      <w:r>
        <w:t>ngày</w:t>
      </w:r>
      <w:r>
        <w:rPr>
          <w:spacing w:val="-15"/>
        </w:rPr>
        <w:t xml:space="preserve"> </w:t>
      </w:r>
      <w:r>
        <w:t>01</w:t>
      </w:r>
      <w:r>
        <w:rPr>
          <w:spacing w:val="-14"/>
        </w:rPr>
        <w:t xml:space="preserve"> </w:t>
      </w:r>
      <w:r>
        <w:t>tháng</w:t>
      </w:r>
      <w:r>
        <w:rPr>
          <w:spacing w:val="-14"/>
        </w:rPr>
        <w:t xml:space="preserve"> </w:t>
      </w:r>
      <w:r>
        <w:t>7</w:t>
      </w:r>
      <w:r>
        <w:rPr>
          <w:spacing w:val="-14"/>
        </w:rPr>
        <w:t xml:space="preserve"> </w:t>
      </w:r>
      <w:r>
        <w:t>năm</w:t>
      </w:r>
      <w:r>
        <w:rPr>
          <w:spacing w:val="-16"/>
        </w:rPr>
        <w:t xml:space="preserve"> </w:t>
      </w:r>
      <w:r>
        <w:t>2025</w:t>
      </w:r>
      <w:r>
        <w:rPr>
          <w:spacing w:val="-14"/>
        </w:rPr>
        <w:t xml:space="preserve"> </w:t>
      </w:r>
      <w:r>
        <w:t>của</w:t>
      </w:r>
      <w:r>
        <w:rPr>
          <w:spacing w:val="-14"/>
        </w:rPr>
        <w:t xml:space="preserve"> </w:t>
      </w:r>
      <w:r>
        <w:t>Chính phủ</w:t>
      </w:r>
      <w:r>
        <w:rPr>
          <w:spacing w:val="-13"/>
        </w:rPr>
        <w:t xml:space="preserve"> </w:t>
      </w:r>
      <w:r>
        <w:t>quy</w:t>
      </w:r>
      <w:r>
        <w:rPr>
          <w:spacing w:val="-14"/>
        </w:rPr>
        <w:t xml:space="preserve"> </w:t>
      </w:r>
      <w:r>
        <w:t>định</w:t>
      </w:r>
      <w:r>
        <w:rPr>
          <w:spacing w:val="-13"/>
        </w:rPr>
        <w:t xml:space="preserve"> </w:t>
      </w:r>
      <w:r>
        <w:t>sửa</w:t>
      </w:r>
      <w:r>
        <w:rPr>
          <w:spacing w:val="-13"/>
        </w:rPr>
        <w:t xml:space="preserve"> </w:t>
      </w:r>
      <w:r>
        <w:t>đổi,</w:t>
      </w:r>
      <w:r>
        <w:rPr>
          <w:spacing w:val="-17"/>
        </w:rPr>
        <w:t xml:space="preserve"> </w:t>
      </w:r>
      <w:r>
        <w:t>bổ</w:t>
      </w:r>
      <w:r>
        <w:rPr>
          <w:spacing w:val="-13"/>
        </w:rPr>
        <w:t xml:space="preserve"> </w:t>
      </w:r>
      <w:r>
        <w:t>sung</w:t>
      </w:r>
      <w:r>
        <w:rPr>
          <w:spacing w:val="-8"/>
        </w:rPr>
        <w:t xml:space="preserve"> </w:t>
      </w:r>
      <w:r>
        <w:t>một</w:t>
      </w:r>
      <w:r>
        <w:rPr>
          <w:spacing w:val="-13"/>
        </w:rPr>
        <w:t xml:space="preserve"> </w:t>
      </w:r>
      <w:r>
        <w:t>số</w:t>
      </w:r>
      <w:r>
        <w:rPr>
          <w:spacing w:val="-13"/>
        </w:rPr>
        <w:t xml:space="preserve"> </w:t>
      </w:r>
      <w:r>
        <w:t>điều</w:t>
      </w:r>
      <w:r>
        <w:rPr>
          <w:spacing w:val="-13"/>
        </w:rPr>
        <w:t xml:space="preserve"> </w:t>
      </w:r>
      <w:r>
        <w:t>của</w:t>
      </w:r>
      <w:r>
        <w:rPr>
          <w:spacing w:val="-13"/>
        </w:rPr>
        <w:t xml:space="preserve"> </w:t>
      </w:r>
      <w:r>
        <w:t>Nghị</w:t>
      </w:r>
      <w:r>
        <w:rPr>
          <w:spacing w:val="-13"/>
        </w:rPr>
        <w:t xml:space="preserve"> </w:t>
      </w:r>
      <w:r>
        <w:t>định</w:t>
      </w:r>
      <w:r>
        <w:rPr>
          <w:spacing w:val="-13"/>
        </w:rPr>
        <w:t xml:space="preserve"> </w:t>
      </w:r>
      <w:r>
        <w:t>số</w:t>
      </w:r>
      <w:r>
        <w:rPr>
          <w:spacing w:val="-15"/>
        </w:rPr>
        <w:t xml:space="preserve"> </w:t>
      </w:r>
      <w:r>
        <w:t>78/2025/NĐ-CP</w:t>
      </w:r>
      <w:r>
        <w:rPr>
          <w:spacing w:val="-15"/>
        </w:rPr>
        <w:t xml:space="preserve"> </w:t>
      </w:r>
      <w:r>
        <w:t>ngày 01 tháng 4 năm 2025 của Chính phủ quy định chi tiết một số điều và biện pháp để tổ chức, hướng dẫn thi hành Luật Ban hành văn bản quy phạm pháp luật và Nghị</w:t>
      </w:r>
      <w:r>
        <w:rPr>
          <w:spacing w:val="-1"/>
        </w:rPr>
        <w:t xml:space="preserve"> </w:t>
      </w:r>
      <w:r>
        <w:t>định</w:t>
      </w:r>
      <w:r>
        <w:rPr>
          <w:spacing w:val="-1"/>
        </w:rPr>
        <w:t xml:space="preserve"> </w:t>
      </w:r>
      <w:r>
        <w:t>số</w:t>
      </w:r>
      <w:r>
        <w:rPr>
          <w:spacing w:val="-1"/>
        </w:rPr>
        <w:t xml:space="preserve"> </w:t>
      </w:r>
      <w:r>
        <w:t>79/2025/NĐ-CP</w:t>
      </w:r>
      <w:r>
        <w:rPr>
          <w:spacing w:val="-1"/>
        </w:rPr>
        <w:t xml:space="preserve"> </w:t>
      </w:r>
      <w:r>
        <w:t>ngày</w:t>
      </w:r>
      <w:r>
        <w:rPr>
          <w:spacing w:val="-1"/>
        </w:rPr>
        <w:t xml:space="preserve"> </w:t>
      </w:r>
      <w:r>
        <w:t>01 tháng</w:t>
      </w:r>
      <w:r>
        <w:rPr>
          <w:spacing w:val="-1"/>
        </w:rPr>
        <w:t xml:space="preserve"> </w:t>
      </w:r>
      <w:r>
        <w:t>4 năm</w:t>
      </w:r>
      <w:r>
        <w:rPr>
          <w:spacing w:val="-1"/>
        </w:rPr>
        <w:t xml:space="preserve"> </w:t>
      </w:r>
      <w:r>
        <w:t>2025 của Chính phủ về</w:t>
      </w:r>
      <w:r>
        <w:rPr>
          <w:spacing w:val="-1"/>
        </w:rPr>
        <w:t xml:space="preserve"> </w:t>
      </w:r>
      <w:r>
        <w:t>kiể</w:t>
      </w:r>
      <w:r>
        <w:t>m tra, rà soát, hệ thống hóa và xử lý văn bản quy phạm pháp luật;</w:t>
      </w:r>
    </w:p>
    <w:p w:rsidR="007856C0" w:rsidRDefault="00440E6C">
      <w:pPr>
        <w:pStyle w:val="BodyText"/>
        <w:ind w:left="285" w:right="278" w:firstLine="566"/>
      </w:pPr>
      <w:r>
        <w:t>Theo đề nghị của Giám đốc Sở Nông nghiệp và Môi trường tại Tờ trình số 801/TTr-SNNMT ngày 20/7/2026;</w:t>
      </w:r>
    </w:p>
    <w:p w:rsidR="007856C0" w:rsidRDefault="00440E6C">
      <w:pPr>
        <w:pStyle w:val="BodyText"/>
        <w:ind w:left="285" w:right="285" w:firstLine="635"/>
      </w:pPr>
      <w:r>
        <w:t>Ủy ban nhân dân thành phố Đà Nẵng ban hành Quyết định bãi bỏ Quyết định số 43/2022/QĐ-UBND ngày 30 tháng 12 năm 2022 của Ủy ban nhân dân tỉnh Quảng Nam về việc ban hành quy định công nhận nghề truyền thống, làng nghề, làng nghề truyền thống trên địa bàn tỉ</w:t>
      </w:r>
      <w:r>
        <w:t>nh Quảng Nam.</w:t>
      </w:r>
    </w:p>
    <w:p w:rsidR="007856C0" w:rsidRDefault="007856C0">
      <w:pPr>
        <w:pStyle w:val="BodyText"/>
        <w:spacing w:before="245"/>
        <w:jc w:val="left"/>
      </w:pPr>
    </w:p>
    <w:p w:rsidR="007856C0" w:rsidRDefault="00440E6C">
      <w:pPr>
        <w:pStyle w:val="Heading1"/>
        <w:jc w:val="both"/>
      </w:pPr>
      <w:r>
        <w:t>Điều</w:t>
      </w:r>
      <w:r>
        <w:rPr>
          <w:spacing w:val="-3"/>
        </w:rPr>
        <w:t xml:space="preserve"> </w:t>
      </w:r>
      <w:r>
        <w:t>1.</w:t>
      </w:r>
      <w:r>
        <w:rPr>
          <w:spacing w:val="-3"/>
        </w:rPr>
        <w:t xml:space="preserve"> </w:t>
      </w:r>
      <w:r>
        <w:t>Bãi</w:t>
      </w:r>
      <w:r>
        <w:rPr>
          <w:spacing w:val="-1"/>
        </w:rPr>
        <w:t xml:space="preserve"> </w:t>
      </w:r>
      <w:r>
        <w:t>bỏ</w:t>
      </w:r>
      <w:r>
        <w:rPr>
          <w:spacing w:val="-2"/>
        </w:rPr>
        <w:t xml:space="preserve"> </w:t>
      </w:r>
      <w:r>
        <w:t>toàn</w:t>
      </w:r>
      <w:r>
        <w:rPr>
          <w:spacing w:val="-5"/>
        </w:rPr>
        <w:t xml:space="preserve"> </w:t>
      </w:r>
      <w:r>
        <w:t>bộ Quyết</w:t>
      </w:r>
      <w:r>
        <w:rPr>
          <w:spacing w:val="-2"/>
        </w:rPr>
        <w:t xml:space="preserve"> </w:t>
      </w:r>
      <w:r>
        <w:rPr>
          <w:spacing w:val="-4"/>
        </w:rPr>
        <w:t>định</w:t>
      </w:r>
    </w:p>
    <w:p w:rsidR="007856C0" w:rsidRDefault="00440E6C">
      <w:pPr>
        <w:spacing w:before="114"/>
        <w:ind w:left="285" w:right="268" w:firstLine="566"/>
        <w:jc w:val="both"/>
        <w:rPr>
          <w:sz w:val="28"/>
        </w:rPr>
      </w:pPr>
      <w:r>
        <w:rPr>
          <w:sz w:val="28"/>
        </w:rPr>
        <w:t>Bãi bỏ toàn bộ Quyết định số 43/2022/QĐ-UBND ngày 30 tháng 12 năm 2022</w:t>
      </w:r>
      <w:r>
        <w:rPr>
          <w:spacing w:val="-6"/>
          <w:sz w:val="28"/>
        </w:rPr>
        <w:t xml:space="preserve"> </w:t>
      </w:r>
      <w:r>
        <w:rPr>
          <w:sz w:val="28"/>
        </w:rPr>
        <w:t>của</w:t>
      </w:r>
      <w:r>
        <w:rPr>
          <w:spacing w:val="-7"/>
          <w:sz w:val="28"/>
        </w:rPr>
        <w:t xml:space="preserve"> </w:t>
      </w:r>
      <w:r>
        <w:rPr>
          <w:sz w:val="28"/>
        </w:rPr>
        <w:t>Ủy</w:t>
      </w:r>
      <w:r>
        <w:rPr>
          <w:spacing w:val="-10"/>
          <w:sz w:val="28"/>
        </w:rPr>
        <w:t xml:space="preserve"> </w:t>
      </w:r>
      <w:r>
        <w:rPr>
          <w:sz w:val="28"/>
        </w:rPr>
        <w:t>ban</w:t>
      </w:r>
      <w:r>
        <w:rPr>
          <w:spacing w:val="-8"/>
          <w:sz w:val="28"/>
        </w:rPr>
        <w:t xml:space="preserve"> </w:t>
      </w:r>
      <w:r>
        <w:rPr>
          <w:sz w:val="28"/>
        </w:rPr>
        <w:t>nhân</w:t>
      </w:r>
      <w:r>
        <w:rPr>
          <w:spacing w:val="-8"/>
          <w:sz w:val="28"/>
        </w:rPr>
        <w:t xml:space="preserve"> </w:t>
      </w:r>
      <w:r>
        <w:rPr>
          <w:sz w:val="28"/>
        </w:rPr>
        <w:t>dân</w:t>
      </w:r>
      <w:r>
        <w:rPr>
          <w:spacing w:val="-8"/>
          <w:sz w:val="28"/>
        </w:rPr>
        <w:t xml:space="preserve"> </w:t>
      </w:r>
      <w:r>
        <w:rPr>
          <w:sz w:val="28"/>
        </w:rPr>
        <w:t>tỉnh</w:t>
      </w:r>
      <w:r>
        <w:rPr>
          <w:spacing w:val="-6"/>
          <w:sz w:val="28"/>
        </w:rPr>
        <w:t xml:space="preserve"> </w:t>
      </w:r>
      <w:r>
        <w:rPr>
          <w:sz w:val="28"/>
        </w:rPr>
        <w:t>Quảng</w:t>
      </w:r>
      <w:r>
        <w:rPr>
          <w:spacing w:val="-8"/>
          <w:sz w:val="28"/>
        </w:rPr>
        <w:t xml:space="preserve"> </w:t>
      </w:r>
      <w:r>
        <w:rPr>
          <w:sz w:val="28"/>
        </w:rPr>
        <w:t>Nam</w:t>
      </w:r>
      <w:r>
        <w:rPr>
          <w:spacing w:val="-9"/>
          <w:sz w:val="28"/>
        </w:rPr>
        <w:t xml:space="preserve"> </w:t>
      </w:r>
      <w:r>
        <w:rPr>
          <w:sz w:val="28"/>
        </w:rPr>
        <w:t>về</w:t>
      </w:r>
      <w:r>
        <w:rPr>
          <w:spacing w:val="-7"/>
          <w:sz w:val="28"/>
        </w:rPr>
        <w:t xml:space="preserve"> </w:t>
      </w:r>
      <w:r>
        <w:rPr>
          <w:sz w:val="28"/>
        </w:rPr>
        <w:t>việc</w:t>
      </w:r>
      <w:r>
        <w:rPr>
          <w:spacing w:val="-9"/>
          <w:sz w:val="28"/>
        </w:rPr>
        <w:t xml:space="preserve"> </w:t>
      </w:r>
      <w:r>
        <w:rPr>
          <w:sz w:val="28"/>
        </w:rPr>
        <w:t>ban</w:t>
      </w:r>
      <w:r>
        <w:rPr>
          <w:spacing w:val="-8"/>
          <w:sz w:val="28"/>
        </w:rPr>
        <w:t xml:space="preserve"> </w:t>
      </w:r>
      <w:r>
        <w:rPr>
          <w:sz w:val="28"/>
        </w:rPr>
        <w:t>hành</w:t>
      </w:r>
      <w:r>
        <w:rPr>
          <w:spacing w:val="-8"/>
          <w:sz w:val="28"/>
        </w:rPr>
        <w:t xml:space="preserve"> </w:t>
      </w:r>
      <w:r>
        <w:rPr>
          <w:sz w:val="28"/>
        </w:rPr>
        <w:t>quy</w:t>
      </w:r>
      <w:r>
        <w:rPr>
          <w:spacing w:val="-10"/>
          <w:sz w:val="28"/>
        </w:rPr>
        <w:t xml:space="preserve"> </w:t>
      </w:r>
      <w:r>
        <w:rPr>
          <w:sz w:val="28"/>
        </w:rPr>
        <w:t>định</w:t>
      </w:r>
      <w:r>
        <w:rPr>
          <w:spacing w:val="-8"/>
          <w:sz w:val="28"/>
        </w:rPr>
        <w:t xml:space="preserve"> </w:t>
      </w:r>
      <w:r>
        <w:rPr>
          <w:sz w:val="28"/>
        </w:rPr>
        <w:t>công</w:t>
      </w:r>
      <w:r>
        <w:rPr>
          <w:spacing w:val="-6"/>
          <w:sz w:val="28"/>
        </w:rPr>
        <w:t xml:space="preserve"> </w:t>
      </w:r>
      <w:r>
        <w:rPr>
          <w:sz w:val="28"/>
        </w:rPr>
        <w:t xml:space="preserve">nhận nghề truyền thống, làng nghề, làng nghề truyền thống trên địa bàn tỉnh Quảng </w:t>
      </w:r>
      <w:r>
        <w:rPr>
          <w:spacing w:val="-4"/>
          <w:sz w:val="28"/>
        </w:rPr>
        <w:t>Nam.</w:t>
      </w:r>
    </w:p>
    <w:p w:rsidR="007856C0" w:rsidRDefault="00440E6C">
      <w:pPr>
        <w:pStyle w:val="Heading1"/>
        <w:spacing w:before="126"/>
        <w:jc w:val="both"/>
      </w:pPr>
      <w:r>
        <w:rPr>
          <w:spacing w:val="-8"/>
        </w:rPr>
        <w:t>Điều</w:t>
      </w:r>
      <w:r>
        <w:rPr>
          <w:spacing w:val="-18"/>
        </w:rPr>
        <w:t xml:space="preserve"> </w:t>
      </w:r>
      <w:r>
        <w:rPr>
          <w:spacing w:val="-8"/>
        </w:rPr>
        <w:t>2.</w:t>
      </w:r>
      <w:r>
        <w:rPr>
          <w:spacing w:val="-19"/>
        </w:rPr>
        <w:t xml:space="preserve"> </w:t>
      </w:r>
      <w:r>
        <w:rPr>
          <w:spacing w:val="-8"/>
        </w:rPr>
        <w:t>Hiệu</w:t>
      </w:r>
      <w:r>
        <w:rPr>
          <w:spacing w:val="-25"/>
        </w:rPr>
        <w:t xml:space="preserve"> </w:t>
      </w:r>
      <w:r>
        <w:rPr>
          <w:spacing w:val="-8"/>
        </w:rPr>
        <w:t>lực</w:t>
      </w:r>
      <w:r>
        <w:rPr>
          <w:spacing w:val="-25"/>
        </w:rPr>
        <w:t xml:space="preserve"> </w:t>
      </w:r>
      <w:r>
        <w:rPr>
          <w:spacing w:val="-8"/>
        </w:rPr>
        <w:t>thi</w:t>
      </w:r>
      <w:r>
        <w:rPr>
          <w:spacing w:val="-21"/>
        </w:rPr>
        <w:t xml:space="preserve"> </w:t>
      </w:r>
      <w:r>
        <w:rPr>
          <w:spacing w:val="-8"/>
        </w:rPr>
        <w:t>hành</w:t>
      </w:r>
    </w:p>
    <w:p w:rsidR="007856C0" w:rsidRDefault="007856C0">
      <w:pPr>
        <w:pStyle w:val="Heading1"/>
        <w:jc w:val="both"/>
        <w:sectPr w:rsidR="007856C0">
          <w:type w:val="continuous"/>
          <w:pgSz w:w="11910" w:h="16850"/>
          <w:pgMar w:top="1200" w:right="850" w:bottom="280" w:left="1417" w:header="720" w:footer="720" w:gutter="0"/>
          <w:cols w:space="720"/>
        </w:sectPr>
      </w:pPr>
    </w:p>
    <w:p w:rsidR="007856C0" w:rsidRDefault="00440E6C">
      <w:pPr>
        <w:pStyle w:val="Heading2"/>
        <w:ind w:left="851"/>
      </w:pPr>
      <w:r>
        <w:rPr>
          <w:spacing w:val="-4"/>
        </w:rPr>
        <w:lastRenderedPageBreak/>
        <w:t>Quyết</w:t>
      </w:r>
      <w:r>
        <w:rPr>
          <w:spacing w:val="-8"/>
        </w:rPr>
        <w:t xml:space="preserve"> </w:t>
      </w:r>
      <w:r>
        <w:rPr>
          <w:spacing w:val="-4"/>
        </w:rPr>
        <w:t>định</w:t>
      </w:r>
      <w:r>
        <w:rPr>
          <w:spacing w:val="-11"/>
        </w:rPr>
        <w:t xml:space="preserve"> </w:t>
      </w:r>
      <w:r>
        <w:rPr>
          <w:spacing w:val="-4"/>
        </w:rPr>
        <w:t>này</w:t>
      </w:r>
      <w:r>
        <w:rPr>
          <w:spacing w:val="-14"/>
        </w:rPr>
        <w:t xml:space="preserve"> </w:t>
      </w:r>
      <w:r>
        <w:rPr>
          <w:spacing w:val="-4"/>
        </w:rPr>
        <w:t>có</w:t>
      </w:r>
      <w:r>
        <w:rPr>
          <w:spacing w:val="-7"/>
        </w:rPr>
        <w:t xml:space="preserve"> </w:t>
      </w:r>
      <w:r>
        <w:rPr>
          <w:spacing w:val="-4"/>
        </w:rPr>
        <w:t>hiệu</w:t>
      </w:r>
      <w:r>
        <w:rPr>
          <w:spacing w:val="-8"/>
        </w:rPr>
        <w:t xml:space="preserve"> </w:t>
      </w:r>
      <w:r>
        <w:rPr>
          <w:spacing w:val="-4"/>
        </w:rPr>
        <w:t>lực</w:t>
      </w:r>
      <w:r>
        <w:rPr>
          <w:spacing w:val="-12"/>
        </w:rPr>
        <w:t xml:space="preserve"> </w:t>
      </w:r>
      <w:r>
        <w:rPr>
          <w:spacing w:val="-4"/>
        </w:rPr>
        <w:t>thi</w:t>
      </w:r>
      <w:r>
        <w:rPr>
          <w:spacing w:val="-11"/>
        </w:rPr>
        <w:t xml:space="preserve"> </w:t>
      </w:r>
      <w:r>
        <w:rPr>
          <w:spacing w:val="-4"/>
        </w:rPr>
        <w:t>hành</w:t>
      </w:r>
      <w:r>
        <w:rPr>
          <w:spacing w:val="-10"/>
        </w:rPr>
        <w:t xml:space="preserve"> </w:t>
      </w:r>
      <w:r>
        <w:rPr>
          <w:spacing w:val="-4"/>
        </w:rPr>
        <w:t>kể</w:t>
      </w:r>
      <w:r>
        <w:rPr>
          <w:spacing w:val="-9"/>
        </w:rPr>
        <w:t xml:space="preserve"> </w:t>
      </w:r>
      <w:r>
        <w:rPr>
          <w:spacing w:val="-4"/>
        </w:rPr>
        <w:t>từ</w:t>
      </w:r>
      <w:r>
        <w:rPr>
          <w:spacing w:val="-13"/>
        </w:rPr>
        <w:t xml:space="preserve"> </w:t>
      </w:r>
      <w:r>
        <w:rPr>
          <w:spacing w:val="-4"/>
        </w:rPr>
        <w:t>ngày</w:t>
      </w:r>
    </w:p>
    <w:p w:rsidR="007856C0" w:rsidRDefault="00440E6C">
      <w:pPr>
        <w:spacing w:before="114"/>
        <w:ind w:left="99"/>
        <w:rPr>
          <w:i/>
          <w:sz w:val="28"/>
        </w:rPr>
      </w:pPr>
      <w:r>
        <w:br w:type="column"/>
      </w:r>
      <w:r>
        <w:rPr>
          <w:i/>
          <w:sz w:val="28"/>
        </w:rPr>
        <w:lastRenderedPageBreak/>
        <w:t>10</w:t>
      </w:r>
      <w:r>
        <w:rPr>
          <w:i/>
          <w:spacing w:val="14"/>
          <w:sz w:val="28"/>
        </w:rPr>
        <w:t xml:space="preserve"> </w:t>
      </w:r>
      <w:r>
        <w:rPr>
          <w:position w:val="2"/>
          <w:sz w:val="28"/>
        </w:rPr>
        <w:t>tháng</w:t>
      </w:r>
      <w:r>
        <w:rPr>
          <w:spacing w:val="60"/>
          <w:position w:val="2"/>
          <w:sz w:val="28"/>
        </w:rPr>
        <w:t xml:space="preserve"> </w:t>
      </w:r>
      <w:r>
        <w:rPr>
          <w:i/>
          <w:spacing w:val="-10"/>
          <w:sz w:val="28"/>
        </w:rPr>
        <w:t>8</w:t>
      </w:r>
    </w:p>
    <w:p w:rsidR="007856C0" w:rsidRDefault="00440E6C">
      <w:pPr>
        <w:pStyle w:val="Heading2"/>
        <w:ind w:left="127"/>
      </w:pPr>
      <w:r>
        <w:br w:type="column"/>
      </w:r>
      <w:r>
        <w:rPr>
          <w:spacing w:val="-4"/>
        </w:rPr>
        <w:lastRenderedPageBreak/>
        <w:t>năm</w:t>
      </w:r>
      <w:r>
        <w:rPr>
          <w:spacing w:val="-10"/>
        </w:rPr>
        <w:t xml:space="preserve"> </w:t>
      </w:r>
      <w:r>
        <w:rPr>
          <w:spacing w:val="-2"/>
        </w:rPr>
        <w:t>2026.</w:t>
      </w:r>
    </w:p>
    <w:p w:rsidR="007856C0" w:rsidRDefault="007856C0">
      <w:pPr>
        <w:pStyle w:val="Heading2"/>
        <w:sectPr w:rsidR="007856C0">
          <w:type w:val="continuous"/>
          <w:pgSz w:w="11910" w:h="16850"/>
          <w:pgMar w:top="1200" w:right="850" w:bottom="280" w:left="1417" w:header="720" w:footer="720" w:gutter="0"/>
          <w:cols w:num="3" w:space="720" w:equalWidth="0">
            <w:col w:w="5894" w:space="40"/>
            <w:col w:w="1360" w:space="39"/>
            <w:col w:w="2310"/>
          </w:cols>
        </w:sectPr>
      </w:pPr>
    </w:p>
    <w:p w:rsidR="007856C0" w:rsidRDefault="00440E6C">
      <w:pPr>
        <w:spacing w:before="77"/>
        <w:ind w:left="4"/>
        <w:jc w:val="center"/>
        <w:rPr>
          <w:sz w:val="24"/>
        </w:rPr>
      </w:pPr>
      <w:r>
        <w:rPr>
          <w:spacing w:val="-10"/>
          <w:sz w:val="24"/>
        </w:rPr>
        <w:lastRenderedPageBreak/>
        <w:t>2</w:t>
      </w:r>
    </w:p>
    <w:p w:rsidR="007856C0" w:rsidRDefault="007856C0">
      <w:pPr>
        <w:pStyle w:val="BodyText"/>
        <w:spacing w:before="20"/>
        <w:jc w:val="left"/>
        <w:rPr>
          <w:i w:val="0"/>
          <w:sz w:val="24"/>
        </w:rPr>
      </w:pPr>
    </w:p>
    <w:p w:rsidR="007856C0" w:rsidRDefault="00440E6C">
      <w:pPr>
        <w:pStyle w:val="Heading1"/>
        <w:jc w:val="left"/>
      </w:pPr>
      <w:r>
        <w:rPr>
          <w:spacing w:val="-4"/>
        </w:rPr>
        <w:t>Điều</w:t>
      </w:r>
      <w:r>
        <w:rPr>
          <w:spacing w:val="-13"/>
        </w:rPr>
        <w:t xml:space="preserve"> </w:t>
      </w:r>
      <w:r>
        <w:rPr>
          <w:spacing w:val="-4"/>
        </w:rPr>
        <w:t>3.</w:t>
      </w:r>
      <w:r>
        <w:rPr>
          <w:spacing w:val="-10"/>
        </w:rPr>
        <w:t xml:space="preserve"> </w:t>
      </w:r>
      <w:r>
        <w:rPr>
          <w:spacing w:val="-4"/>
        </w:rPr>
        <w:t>Tổ</w:t>
      </w:r>
      <w:r>
        <w:rPr>
          <w:spacing w:val="-12"/>
        </w:rPr>
        <w:t xml:space="preserve"> </w:t>
      </w:r>
      <w:r>
        <w:rPr>
          <w:spacing w:val="-4"/>
        </w:rPr>
        <w:t>chức</w:t>
      </w:r>
      <w:r>
        <w:rPr>
          <w:spacing w:val="-9"/>
        </w:rPr>
        <w:t xml:space="preserve"> </w:t>
      </w:r>
      <w:r>
        <w:rPr>
          <w:spacing w:val="-4"/>
        </w:rPr>
        <w:t>thực</w:t>
      </w:r>
      <w:r>
        <w:rPr>
          <w:spacing w:val="-12"/>
        </w:rPr>
        <w:t xml:space="preserve"> </w:t>
      </w:r>
      <w:r>
        <w:rPr>
          <w:spacing w:val="-4"/>
        </w:rPr>
        <w:t>hiện</w:t>
      </w:r>
    </w:p>
    <w:p w:rsidR="007856C0" w:rsidRDefault="00440E6C">
      <w:pPr>
        <w:pStyle w:val="Heading2"/>
        <w:spacing w:before="117"/>
        <w:ind w:right="264" w:firstLine="566"/>
        <w:jc w:val="both"/>
      </w:pPr>
      <w:bookmarkStart w:id="0" w:name="_GoBack"/>
      <w:bookmarkEnd w:id="0"/>
      <w:r>
        <w:rPr>
          <w:color w:val="212121"/>
        </w:rPr>
        <w:t>Chánh Văn phòng Ủy ban nhân dân thành phố Đà Nẵng, Giám đốc các Sở, ban, ngành; Chủ tịch Ủy ban nhân dân các xã, phường, đặc khu; Thủ trưởng các cơ quan, đơn vị và các tổ chức, cá nhân có liên quan chịu trách nhiệm thi hành Quyết định này./.</w:t>
      </w:r>
    </w:p>
    <w:p w:rsidR="007856C0" w:rsidRDefault="007856C0">
      <w:pPr>
        <w:pStyle w:val="BodyText"/>
        <w:spacing w:before="5" w:after="1"/>
        <w:jc w:val="left"/>
        <w:rPr>
          <w:i w:val="0"/>
          <w:sz w:val="10"/>
        </w:rPr>
      </w:pPr>
    </w:p>
    <w:tbl>
      <w:tblPr>
        <w:tblW w:w="0" w:type="auto"/>
        <w:tblInd w:w="117" w:type="dxa"/>
        <w:tblLayout w:type="fixed"/>
        <w:tblCellMar>
          <w:left w:w="0" w:type="dxa"/>
          <w:right w:w="0" w:type="dxa"/>
        </w:tblCellMar>
        <w:tblLook w:val="01E0" w:firstRow="1" w:lastRow="1" w:firstColumn="1" w:lastColumn="1" w:noHBand="0" w:noVBand="0"/>
      </w:tblPr>
      <w:tblGrid>
        <w:gridCol w:w="5086"/>
        <w:gridCol w:w="3761"/>
      </w:tblGrid>
      <w:tr w:rsidR="007856C0">
        <w:trPr>
          <w:trHeight w:val="4359"/>
        </w:trPr>
        <w:tc>
          <w:tcPr>
            <w:tcW w:w="5086" w:type="dxa"/>
          </w:tcPr>
          <w:p w:rsidR="007856C0" w:rsidRDefault="00440E6C">
            <w:pPr>
              <w:pStyle w:val="TableParagraph"/>
              <w:spacing w:line="266" w:lineRule="exact"/>
              <w:ind w:left="57"/>
              <w:rPr>
                <w:b/>
                <w:i/>
                <w:sz w:val="24"/>
              </w:rPr>
            </w:pPr>
            <w:r>
              <w:rPr>
                <w:b/>
                <w:i/>
                <w:spacing w:val="-4"/>
                <w:sz w:val="24"/>
              </w:rPr>
              <w:t>Nơi</w:t>
            </w:r>
            <w:r>
              <w:rPr>
                <w:b/>
                <w:i/>
                <w:spacing w:val="-11"/>
                <w:sz w:val="24"/>
              </w:rPr>
              <w:t xml:space="preserve"> </w:t>
            </w:r>
            <w:r>
              <w:rPr>
                <w:b/>
                <w:i/>
                <w:spacing w:val="-2"/>
                <w:sz w:val="24"/>
              </w:rPr>
              <w:t>nhận:</w:t>
            </w:r>
          </w:p>
          <w:p w:rsidR="007856C0" w:rsidRDefault="00440E6C">
            <w:pPr>
              <w:pStyle w:val="TableParagraph"/>
              <w:numPr>
                <w:ilvl w:val="0"/>
                <w:numId w:val="1"/>
              </w:numPr>
              <w:tabs>
                <w:tab w:val="left" w:pos="169"/>
              </w:tabs>
              <w:spacing w:before="59" w:line="252" w:lineRule="exact"/>
              <w:ind w:left="169" w:hanging="119"/>
            </w:pPr>
            <w:r>
              <w:t>Văn</w:t>
            </w:r>
            <w:r>
              <w:rPr>
                <w:spacing w:val="-4"/>
              </w:rPr>
              <w:t xml:space="preserve"> </w:t>
            </w:r>
            <w:r>
              <w:t>phòng</w:t>
            </w:r>
            <w:r>
              <w:rPr>
                <w:spacing w:val="-3"/>
              </w:rPr>
              <w:t xml:space="preserve"> </w:t>
            </w:r>
            <w:r>
              <w:t xml:space="preserve">Chính </w:t>
            </w:r>
            <w:r>
              <w:rPr>
                <w:spacing w:val="-4"/>
              </w:rPr>
              <w:t>phủ;</w:t>
            </w:r>
          </w:p>
          <w:p w:rsidR="007856C0" w:rsidRDefault="00440E6C">
            <w:pPr>
              <w:pStyle w:val="TableParagraph"/>
              <w:numPr>
                <w:ilvl w:val="0"/>
                <w:numId w:val="1"/>
              </w:numPr>
              <w:tabs>
                <w:tab w:val="left" w:pos="169"/>
              </w:tabs>
              <w:spacing w:line="252" w:lineRule="exact"/>
              <w:ind w:left="169" w:hanging="119"/>
            </w:pPr>
            <w:r>
              <w:t>Bộ</w:t>
            </w:r>
            <w:r>
              <w:rPr>
                <w:spacing w:val="-2"/>
              </w:rPr>
              <w:t xml:space="preserve"> </w:t>
            </w:r>
            <w:r>
              <w:t>Nông</w:t>
            </w:r>
            <w:r>
              <w:rPr>
                <w:spacing w:val="-5"/>
              </w:rPr>
              <w:t xml:space="preserve"> </w:t>
            </w:r>
            <w:r>
              <w:t>nghiệp</w:t>
            </w:r>
            <w:r>
              <w:rPr>
                <w:spacing w:val="-1"/>
              </w:rPr>
              <w:t xml:space="preserve"> </w:t>
            </w:r>
            <w:r>
              <w:t>và</w:t>
            </w:r>
            <w:r>
              <w:rPr>
                <w:spacing w:val="-2"/>
              </w:rPr>
              <w:t xml:space="preserve"> </w:t>
            </w:r>
            <w:r>
              <w:t xml:space="preserve">Môi </w:t>
            </w:r>
            <w:r>
              <w:rPr>
                <w:spacing w:val="-2"/>
              </w:rPr>
              <w:t>trường;</w:t>
            </w:r>
          </w:p>
          <w:p w:rsidR="007856C0" w:rsidRDefault="00440E6C">
            <w:pPr>
              <w:pStyle w:val="TableParagraph"/>
              <w:numPr>
                <w:ilvl w:val="0"/>
                <w:numId w:val="1"/>
              </w:numPr>
              <w:tabs>
                <w:tab w:val="left" w:pos="169"/>
              </w:tabs>
              <w:spacing w:line="252" w:lineRule="exact"/>
              <w:ind w:left="169" w:hanging="119"/>
            </w:pPr>
            <w:r>
              <w:t>Vụ</w:t>
            </w:r>
            <w:r>
              <w:rPr>
                <w:spacing w:val="-2"/>
              </w:rPr>
              <w:t xml:space="preserve"> </w:t>
            </w:r>
            <w:r>
              <w:t>Pháp</w:t>
            </w:r>
            <w:r>
              <w:rPr>
                <w:spacing w:val="-2"/>
              </w:rPr>
              <w:t xml:space="preserve"> </w:t>
            </w:r>
            <w:r>
              <w:t>chế</w:t>
            </w:r>
            <w:r>
              <w:rPr>
                <w:spacing w:val="-1"/>
              </w:rPr>
              <w:t xml:space="preserve"> </w:t>
            </w:r>
            <w:r>
              <w:t>Bộ</w:t>
            </w:r>
            <w:r>
              <w:rPr>
                <w:spacing w:val="-2"/>
              </w:rPr>
              <w:t xml:space="preserve"> </w:t>
            </w:r>
            <w:r>
              <w:t>Nông</w:t>
            </w:r>
            <w:r>
              <w:rPr>
                <w:spacing w:val="-4"/>
              </w:rPr>
              <w:t xml:space="preserve"> </w:t>
            </w:r>
            <w:r>
              <w:t>nghiệp</w:t>
            </w:r>
            <w:r>
              <w:rPr>
                <w:spacing w:val="-2"/>
              </w:rPr>
              <w:t xml:space="preserve"> </w:t>
            </w:r>
            <w:r>
              <w:t>và</w:t>
            </w:r>
            <w:r>
              <w:rPr>
                <w:spacing w:val="-1"/>
              </w:rPr>
              <w:t xml:space="preserve"> </w:t>
            </w:r>
            <w:r>
              <w:t>Môi</w:t>
            </w:r>
            <w:r>
              <w:rPr>
                <w:spacing w:val="-3"/>
              </w:rPr>
              <w:t xml:space="preserve"> </w:t>
            </w:r>
            <w:r>
              <w:rPr>
                <w:spacing w:val="-2"/>
              </w:rPr>
              <w:t>trường;</w:t>
            </w:r>
          </w:p>
          <w:p w:rsidR="007856C0" w:rsidRDefault="00440E6C">
            <w:pPr>
              <w:pStyle w:val="TableParagraph"/>
              <w:numPr>
                <w:ilvl w:val="0"/>
                <w:numId w:val="1"/>
              </w:numPr>
              <w:tabs>
                <w:tab w:val="left" w:pos="169"/>
              </w:tabs>
              <w:spacing w:line="252" w:lineRule="exact"/>
              <w:ind w:left="169" w:hanging="119"/>
            </w:pPr>
            <w:r>
              <w:t>Cục</w:t>
            </w:r>
            <w:r>
              <w:rPr>
                <w:spacing w:val="-2"/>
              </w:rPr>
              <w:t xml:space="preserve"> </w:t>
            </w:r>
            <w:r>
              <w:t>KTVB&amp;TCTHPL</w:t>
            </w:r>
            <w:r>
              <w:rPr>
                <w:spacing w:val="-2"/>
              </w:rPr>
              <w:t xml:space="preserve"> </w:t>
            </w:r>
            <w:r>
              <w:t>-</w:t>
            </w:r>
            <w:r>
              <w:rPr>
                <w:spacing w:val="-5"/>
              </w:rPr>
              <w:t xml:space="preserve"> </w:t>
            </w:r>
            <w:r>
              <w:t>Bộ</w:t>
            </w:r>
            <w:r>
              <w:rPr>
                <w:spacing w:val="-2"/>
              </w:rPr>
              <w:t xml:space="preserve"> </w:t>
            </w:r>
            <w:r>
              <w:t>Tư</w:t>
            </w:r>
            <w:r>
              <w:rPr>
                <w:spacing w:val="-3"/>
              </w:rPr>
              <w:t xml:space="preserve"> </w:t>
            </w:r>
            <w:r>
              <w:rPr>
                <w:spacing w:val="-2"/>
              </w:rPr>
              <w:t>pháp;</w:t>
            </w:r>
          </w:p>
          <w:p w:rsidR="007856C0" w:rsidRDefault="00440E6C">
            <w:pPr>
              <w:pStyle w:val="TableParagraph"/>
              <w:numPr>
                <w:ilvl w:val="0"/>
                <w:numId w:val="1"/>
              </w:numPr>
              <w:tabs>
                <w:tab w:val="left" w:pos="169"/>
              </w:tabs>
              <w:spacing w:line="252" w:lineRule="exact"/>
              <w:ind w:left="169" w:hanging="119"/>
            </w:pPr>
            <w:r>
              <w:t>Ban</w:t>
            </w:r>
            <w:r>
              <w:rPr>
                <w:spacing w:val="-2"/>
              </w:rPr>
              <w:t xml:space="preserve"> </w:t>
            </w:r>
            <w:r>
              <w:t>Thường</w:t>
            </w:r>
            <w:r>
              <w:rPr>
                <w:spacing w:val="-4"/>
              </w:rPr>
              <w:t xml:space="preserve"> </w:t>
            </w:r>
            <w:r>
              <w:t>vụ</w:t>
            </w:r>
            <w:r>
              <w:rPr>
                <w:spacing w:val="-1"/>
              </w:rPr>
              <w:t xml:space="preserve"> </w:t>
            </w:r>
            <w:r>
              <w:t>Thành</w:t>
            </w:r>
            <w:r>
              <w:rPr>
                <w:spacing w:val="-1"/>
              </w:rPr>
              <w:t xml:space="preserve"> </w:t>
            </w:r>
            <w:r>
              <w:rPr>
                <w:spacing w:val="-5"/>
              </w:rPr>
              <w:t>ủy;</w:t>
            </w:r>
          </w:p>
          <w:p w:rsidR="007856C0" w:rsidRDefault="00440E6C">
            <w:pPr>
              <w:pStyle w:val="TableParagraph"/>
              <w:numPr>
                <w:ilvl w:val="0"/>
                <w:numId w:val="1"/>
              </w:numPr>
              <w:tabs>
                <w:tab w:val="left" w:pos="169"/>
              </w:tabs>
              <w:spacing w:line="252" w:lineRule="exact"/>
              <w:ind w:left="169" w:hanging="119"/>
            </w:pPr>
            <w:r>
              <w:t>Đoàn</w:t>
            </w:r>
            <w:r>
              <w:rPr>
                <w:spacing w:val="-5"/>
              </w:rPr>
              <w:t xml:space="preserve"> </w:t>
            </w:r>
            <w:r>
              <w:t>ĐBQH</w:t>
            </w:r>
            <w:r>
              <w:rPr>
                <w:spacing w:val="-2"/>
              </w:rPr>
              <w:t xml:space="preserve"> </w:t>
            </w:r>
            <w:r>
              <w:t>thành</w:t>
            </w:r>
            <w:r>
              <w:rPr>
                <w:spacing w:val="-2"/>
              </w:rPr>
              <w:t xml:space="preserve"> </w:t>
            </w:r>
            <w:r>
              <w:rPr>
                <w:spacing w:val="-4"/>
              </w:rPr>
              <w:t>phố;</w:t>
            </w:r>
          </w:p>
          <w:p w:rsidR="007856C0" w:rsidRDefault="00440E6C">
            <w:pPr>
              <w:pStyle w:val="TableParagraph"/>
              <w:numPr>
                <w:ilvl w:val="0"/>
                <w:numId w:val="1"/>
              </w:numPr>
              <w:tabs>
                <w:tab w:val="left" w:pos="170"/>
              </w:tabs>
              <w:ind w:right="483"/>
            </w:pPr>
            <w:r>
              <w:t>Thường</w:t>
            </w:r>
            <w:r>
              <w:rPr>
                <w:spacing w:val="-10"/>
              </w:rPr>
              <w:t xml:space="preserve"> </w:t>
            </w:r>
            <w:r>
              <w:t>trực</w:t>
            </w:r>
            <w:r>
              <w:rPr>
                <w:spacing w:val="-7"/>
              </w:rPr>
              <w:t xml:space="preserve"> </w:t>
            </w:r>
            <w:r>
              <w:t>HĐND,</w:t>
            </w:r>
            <w:r>
              <w:rPr>
                <w:spacing w:val="-7"/>
              </w:rPr>
              <w:t xml:space="preserve"> </w:t>
            </w:r>
            <w:r>
              <w:t>UBND,</w:t>
            </w:r>
            <w:r>
              <w:rPr>
                <w:spacing w:val="-7"/>
              </w:rPr>
              <w:t xml:space="preserve"> </w:t>
            </w:r>
            <w:r>
              <w:t>UBMTTQVN</w:t>
            </w:r>
            <w:r>
              <w:rPr>
                <w:spacing w:val="-8"/>
              </w:rPr>
              <w:t xml:space="preserve"> </w:t>
            </w:r>
            <w:r>
              <w:t xml:space="preserve">thành </w:t>
            </w:r>
            <w:r>
              <w:rPr>
                <w:spacing w:val="-4"/>
              </w:rPr>
              <w:t>phố;</w:t>
            </w:r>
          </w:p>
          <w:p w:rsidR="007856C0" w:rsidRDefault="00440E6C">
            <w:pPr>
              <w:pStyle w:val="TableParagraph"/>
              <w:numPr>
                <w:ilvl w:val="0"/>
                <w:numId w:val="1"/>
              </w:numPr>
              <w:tabs>
                <w:tab w:val="left" w:pos="169"/>
              </w:tabs>
              <w:spacing w:line="251" w:lineRule="exact"/>
              <w:ind w:left="169" w:hanging="119"/>
            </w:pPr>
            <w:r>
              <w:t>Các</w:t>
            </w:r>
            <w:r>
              <w:rPr>
                <w:spacing w:val="-2"/>
              </w:rPr>
              <w:t xml:space="preserve"> </w:t>
            </w:r>
            <w:r>
              <w:t>Sở,</w:t>
            </w:r>
            <w:r>
              <w:rPr>
                <w:spacing w:val="-3"/>
              </w:rPr>
              <w:t xml:space="preserve"> </w:t>
            </w:r>
            <w:r>
              <w:t>Ban,</w:t>
            </w:r>
            <w:r>
              <w:rPr>
                <w:spacing w:val="-2"/>
              </w:rPr>
              <w:t xml:space="preserve"> </w:t>
            </w:r>
            <w:r>
              <w:t>Ngành,</w:t>
            </w:r>
            <w:r>
              <w:rPr>
                <w:spacing w:val="-1"/>
              </w:rPr>
              <w:t xml:space="preserve"> </w:t>
            </w:r>
            <w:r>
              <w:t>đoàn</w:t>
            </w:r>
            <w:r>
              <w:rPr>
                <w:spacing w:val="-3"/>
              </w:rPr>
              <w:t xml:space="preserve"> </w:t>
            </w:r>
            <w:r>
              <w:t>thể</w:t>
            </w:r>
            <w:r>
              <w:rPr>
                <w:spacing w:val="-2"/>
              </w:rPr>
              <w:t xml:space="preserve"> </w:t>
            </w:r>
            <w:r>
              <w:t>thành</w:t>
            </w:r>
            <w:r>
              <w:rPr>
                <w:spacing w:val="-2"/>
              </w:rPr>
              <w:t xml:space="preserve"> </w:t>
            </w:r>
            <w:r>
              <w:rPr>
                <w:spacing w:val="-4"/>
              </w:rPr>
              <w:t>phố;</w:t>
            </w:r>
          </w:p>
          <w:p w:rsidR="007856C0" w:rsidRDefault="00440E6C">
            <w:pPr>
              <w:pStyle w:val="TableParagraph"/>
              <w:numPr>
                <w:ilvl w:val="0"/>
                <w:numId w:val="1"/>
              </w:numPr>
              <w:tabs>
                <w:tab w:val="left" w:pos="170"/>
              </w:tabs>
              <w:ind w:right="660"/>
            </w:pPr>
            <w:r>
              <w:t>Đảng</w:t>
            </w:r>
            <w:r>
              <w:rPr>
                <w:spacing w:val="-8"/>
              </w:rPr>
              <w:t xml:space="preserve"> </w:t>
            </w:r>
            <w:r>
              <w:t>ủy,</w:t>
            </w:r>
            <w:r>
              <w:rPr>
                <w:spacing w:val="-6"/>
              </w:rPr>
              <w:t xml:space="preserve"> </w:t>
            </w:r>
            <w:r>
              <w:t>HĐND,</w:t>
            </w:r>
            <w:r>
              <w:rPr>
                <w:spacing w:val="-6"/>
              </w:rPr>
              <w:t xml:space="preserve"> </w:t>
            </w:r>
            <w:r>
              <w:t>UBND,</w:t>
            </w:r>
            <w:r>
              <w:rPr>
                <w:spacing w:val="-5"/>
              </w:rPr>
              <w:t xml:space="preserve"> </w:t>
            </w:r>
            <w:r>
              <w:t>UBMTTQVN</w:t>
            </w:r>
            <w:r>
              <w:rPr>
                <w:spacing w:val="-7"/>
              </w:rPr>
              <w:t xml:space="preserve"> </w:t>
            </w:r>
            <w:r>
              <w:t>các</w:t>
            </w:r>
            <w:r>
              <w:rPr>
                <w:spacing w:val="-6"/>
              </w:rPr>
              <w:t xml:space="preserve"> </w:t>
            </w:r>
            <w:r>
              <w:t>xã, phường, đặc khu thuộc thành phố;</w:t>
            </w:r>
          </w:p>
          <w:p w:rsidR="007856C0" w:rsidRDefault="00440E6C">
            <w:pPr>
              <w:pStyle w:val="TableParagraph"/>
              <w:numPr>
                <w:ilvl w:val="0"/>
                <w:numId w:val="1"/>
              </w:numPr>
              <w:tabs>
                <w:tab w:val="left" w:pos="169"/>
              </w:tabs>
              <w:spacing w:line="251" w:lineRule="exact"/>
              <w:ind w:left="169" w:hanging="119"/>
            </w:pPr>
            <w:r>
              <w:t>Cổng</w:t>
            </w:r>
            <w:r>
              <w:rPr>
                <w:spacing w:val="-4"/>
              </w:rPr>
              <w:t xml:space="preserve"> </w:t>
            </w:r>
            <w:r>
              <w:t>thông</w:t>
            </w:r>
            <w:r>
              <w:rPr>
                <w:spacing w:val="-4"/>
              </w:rPr>
              <w:t xml:space="preserve"> </w:t>
            </w:r>
            <w:r>
              <w:t>tin</w:t>
            </w:r>
            <w:r>
              <w:rPr>
                <w:spacing w:val="-1"/>
              </w:rPr>
              <w:t xml:space="preserve"> </w:t>
            </w:r>
            <w:r>
              <w:t>điện</w:t>
            </w:r>
            <w:r>
              <w:rPr>
                <w:spacing w:val="-3"/>
              </w:rPr>
              <w:t xml:space="preserve"> </w:t>
            </w:r>
            <w:r>
              <w:t>tử</w:t>
            </w:r>
            <w:r>
              <w:rPr>
                <w:spacing w:val="-3"/>
              </w:rPr>
              <w:t xml:space="preserve"> </w:t>
            </w:r>
            <w:r>
              <w:t>thành</w:t>
            </w:r>
            <w:r>
              <w:rPr>
                <w:spacing w:val="-1"/>
              </w:rPr>
              <w:t xml:space="preserve"> </w:t>
            </w:r>
            <w:r>
              <w:rPr>
                <w:spacing w:val="-4"/>
              </w:rPr>
              <w:t>phố;</w:t>
            </w:r>
          </w:p>
          <w:p w:rsidR="007856C0" w:rsidRDefault="00440E6C">
            <w:pPr>
              <w:pStyle w:val="TableParagraph"/>
              <w:numPr>
                <w:ilvl w:val="0"/>
                <w:numId w:val="1"/>
              </w:numPr>
              <w:tabs>
                <w:tab w:val="left" w:pos="169"/>
              </w:tabs>
              <w:spacing w:line="252" w:lineRule="exact"/>
              <w:ind w:left="169" w:hanging="119"/>
            </w:pPr>
            <w:r>
              <w:t>Công</w:t>
            </w:r>
            <w:r>
              <w:rPr>
                <w:spacing w:val="-5"/>
              </w:rPr>
              <w:t xml:space="preserve"> </w:t>
            </w:r>
            <w:r>
              <w:t>báo thành</w:t>
            </w:r>
            <w:r>
              <w:rPr>
                <w:spacing w:val="-2"/>
              </w:rPr>
              <w:t xml:space="preserve"> </w:t>
            </w:r>
            <w:r>
              <w:rPr>
                <w:spacing w:val="-4"/>
              </w:rPr>
              <w:t>phố;</w:t>
            </w:r>
          </w:p>
          <w:p w:rsidR="007856C0" w:rsidRDefault="00440E6C">
            <w:pPr>
              <w:pStyle w:val="TableParagraph"/>
              <w:numPr>
                <w:ilvl w:val="0"/>
                <w:numId w:val="1"/>
              </w:numPr>
              <w:tabs>
                <w:tab w:val="left" w:pos="169"/>
              </w:tabs>
              <w:spacing w:line="252" w:lineRule="exact"/>
              <w:ind w:left="169" w:hanging="119"/>
            </w:pPr>
            <w:r>
              <w:t>VP</w:t>
            </w:r>
            <w:r>
              <w:rPr>
                <w:spacing w:val="-5"/>
              </w:rPr>
              <w:t xml:space="preserve"> </w:t>
            </w:r>
            <w:r>
              <w:t>UBND</w:t>
            </w:r>
            <w:r>
              <w:rPr>
                <w:spacing w:val="-2"/>
              </w:rPr>
              <w:t xml:space="preserve"> </w:t>
            </w:r>
            <w:r>
              <w:t>thành</w:t>
            </w:r>
            <w:r>
              <w:rPr>
                <w:spacing w:val="-2"/>
              </w:rPr>
              <w:t xml:space="preserve"> </w:t>
            </w:r>
            <w:r>
              <w:rPr>
                <w:spacing w:val="-4"/>
              </w:rPr>
              <w:t>phố;</w:t>
            </w:r>
          </w:p>
          <w:p w:rsidR="007856C0" w:rsidRDefault="00440E6C">
            <w:pPr>
              <w:pStyle w:val="TableParagraph"/>
              <w:numPr>
                <w:ilvl w:val="0"/>
                <w:numId w:val="1"/>
              </w:numPr>
              <w:tabs>
                <w:tab w:val="left" w:pos="169"/>
              </w:tabs>
              <w:spacing w:line="252" w:lineRule="exact"/>
              <w:ind w:left="169" w:hanging="119"/>
            </w:pPr>
            <w:r>
              <w:t>CVP,</w:t>
            </w:r>
            <w:r>
              <w:rPr>
                <w:spacing w:val="-3"/>
              </w:rPr>
              <w:t xml:space="preserve"> </w:t>
            </w:r>
            <w:r>
              <w:t>PCVP</w:t>
            </w:r>
            <w:r>
              <w:rPr>
                <w:spacing w:val="-2"/>
              </w:rPr>
              <w:t xml:space="preserve"> </w:t>
            </w:r>
            <w:r>
              <w:t>UBND</w:t>
            </w:r>
            <w:r>
              <w:rPr>
                <w:spacing w:val="-3"/>
              </w:rPr>
              <w:t xml:space="preserve"> </w:t>
            </w:r>
            <w:r>
              <w:t>thành</w:t>
            </w:r>
            <w:r>
              <w:rPr>
                <w:spacing w:val="-4"/>
              </w:rPr>
              <w:t xml:space="preserve"> phố;</w:t>
            </w:r>
          </w:p>
          <w:p w:rsidR="007856C0" w:rsidRDefault="00440E6C">
            <w:pPr>
              <w:pStyle w:val="TableParagraph"/>
              <w:numPr>
                <w:ilvl w:val="0"/>
                <w:numId w:val="1"/>
              </w:numPr>
              <w:tabs>
                <w:tab w:val="left" w:pos="169"/>
              </w:tabs>
              <w:spacing w:line="233" w:lineRule="exact"/>
              <w:ind w:left="169" w:hanging="117"/>
            </w:pPr>
            <w:r>
              <w:rPr>
                <w:spacing w:val="-2"/>
              </w:rPr>
              <w:t>Lưu:</w:t>
            </w:r>
            <w:r>
              <w:rPr>
                <w:spacing w:val="-14"/>
              </w:rPr>
              <w:t xml:space="preserve"> </w:t>
            </w:r>
            <w:r>
              <w:rPr>
                <w:spacing w:val="-2"/>
              </w:rPr>
              <w:t>VT,</w:t>
            </w:r>
            <w:r>
              <w:rPr>
                <w:spacing w:val="-6"/>
              </w:rPr>
              <w:t xml:space="preserve"> </w:t>
            </w:r>
            <w:r>
              <w:rPr>
                <w:spacing w:val="-2"/>
              </w:rPr>
              <w:t>SNNMT.</w:t>
            </w:r>
          </w:p>
        </w:tc>
        <w:tc>
          <w:tcPr>
            <w:tcW w:w="3761" w:type="dxa"/>
          </w:tcPr>
          <w:p w:rsidR="007856C0" w:rsidRDefault="00440E6C">
            <w:pPr>
              <w:pStyle w:val="TableParagraph"/>
              <w:spacing w:before="3"/>
              <w:ind w:left="437" w:right="1"/>
              <w:jc w:val="center"/>
              <w:rPr>
                <w:b/>
                <w:sz w:val="28"/>
              </w:rPr>
            </w:pPr>
            <w:r>
              <w:rPr>
                <w:b/>
                <w:sz w:val="28"/>
              </w:rPr>
              <w:t>TM.</w:t>
            </w:r>
            <w:r>
              <w:rPr>
                <w:b/>
                <w:spacing w:val="-10"/>
                <w:sz w:val="28"/>
              </w:rPr>
              <w:t xml:space="preserve"> </w:t>
            </w:r>
            <w:r>
              <w:rPr>
                <w:b/>
                <w:sz w:val="28"/>
              </w:rPr>
              <w:t>ỦY</w:t>
            </w:r>
            <w:r>
              <w:rPr>
                <w:b/>
                <w:spacing w:val="-10"/>
                <w:sz w:val="28"/>
              </w:rPr>
              <w:t xml:space="preserve"> </w:t>
            </w:r>
            <w:r>
              <w:rPr>
                <w:b/>
                <w:sz w:val="28"/>
              </w:rPr>
              <w:t>BAN</w:t>
            </w:r>
            <w:r>
              <w:rPr>
                <w:b/>
                <w:spacing w:val="-10"/>
                <w:sz w:val="28"/>
              </w:rPr>
              <w:t xml:space="preserve"> </w:t>
            </w:r>
            <w:r>
              <w:rPr>
                <w:b/>
                <w:sz w:val="28"/>
              </w:rPr>
              <w:t>NHÂN</w:t>
            </w:r>
            <w:r>
              <w:rPr>
                <w:b/>
                <w:spacing w:val="-10"/>
                <w:sz w:val="28"/>
              </w:rPr>
              <w:t xml:space="preserve"> </w:t>
            </w:r>
            <w:r>
              <w:rPr>
                <w:b/>
                <w:sz w:val="28"/>
              </w:rPr>
              <w:t>DÂN KT. CHỦ TỊCH</w:t>
            </w:r>
          </w:p>
          <w:p w:rsidR="007856C0" w:rsidRDefault="00440E6C">
            <w:pPr>
              <w:pStyle w:val="TableParagraph"/>
              <w:spacing w:before="1"/>
              <w:ind w:left="437"/>
              <w:jc w:val="center"/>
              <w:rPr>
                <w:b/>
                <w:sz w:val="28"/>
              </w:rPr>
            </w:pPr>
            <w:r>
              <w:rPr>
                <w:b/>
                <w:sz w:val="28"/>
              </w:rPr>
              <w:t>PHÓ</w:t>
            </w:r>
            <w:r>
              <w:rPr>
                <w:b/>
                <w:spacing w:val="-4"/>
                <w:sz w:val="28"/>
              </w:rPr>
              <w:t xml:space="preserve"> </w:t>
            </w:r>
            <w:r>
              <w:rPr>
                <w:b/>
                <w:sz w:val="28"/>
              </w:rPr>
              <w:t>CHỦ</w:t>
            </w:r>
            <w:r>
              <w:rPr>
                <w:b/>
                <w:spacing w:val="-3"/>
                <w:sz w:val="28"/>
              </w:rPr>
              <w:t xml:space="preserve"> </w:t>
            </w:r>
            <w:r>
              <w:rPr>
                <w:b/>
                <w:spacing w:val="-4"/>
                <w:sz w:val="28"/>
              </w:rPr>
              <w:t>TỊCH</w:t>
            </w:r>
          </w:p>
          <w:p w:rsidR="007856C0" w:rsidRDefault="007856C0">
            <w:pPr>
              <w:pStyle w:val="TableParagraph"/>
              <w:ind w:left="0"/>
              <w:rPr>
                <w:sz w:val="28"/>
              </w:rPr>
            </w:pPr>
          </w:p>
          <w:p w:rsidR="007856C0" w:rsidRDefault="007856C0">
            <w:pPr>
              <w:pStyle w:val="TableParagraph"/>
              <w:ind w:left="0"/>
              <w:rPr>
                <w:sz w:val="28"/>
              </w:rPr>
            </w:pPr>
          </w:p>
          <w:p w:rsidR="007856C0" w:rsidRDefault="007856C0">
            <w:pPr>
              <w:pStyle w:val="TableParagraph"/>
              <w:ind w:left="0"/>
              <w:rPr>
                <w:sz w:val="28"/>
              </w:rPr>
            </w:pPr>
          </w:p>
          <w:p w:rsidR="007856C0" w:rsidRDefault="007856C0">
            <w:pPr>
              <w:pStyle w:val="TableParagraph"/>
              <w:ind w:left="0"/>
              <w:rPr>
                <w:sz w:val="28"/>
              </w:rPr>
            </w:pPr>
          </w:p>
          <w:p w:rsidR="007856C0" w:rsidRDefault="007856C0">
            <w:pPr>
              <w:pStyle w:val="TableParagraph"/>
              <w:spacing w:before="183"/>
              <w:ind w:left="0"/>
              <w:rPr>
                <w:sz w:val="28"/>
              </w:rPr>
            </w:pPr>
          </w:p>
          <w:p w:rsidR="007856C0" w:rsidRDefault="00440E6C">
            <w:pPr>
              <w:pStyle w:val="TableParagraph"/>
              <w:ind w:left="437"/>
              <w:jc w:val="center"/>
              <w:rPr>
                <w:b/>
                <w:sz w:val="28"/>
              </w:rPr>
            </w:pPr>
            <w:r>
              <w:rPr>
                <w:b/>
                <w:sz w:val="28"/>
              </w:rPr>
              <w:t>Trần</w:t>
            </w:r>
            <w:r>
              <w:rPr>
                <w:b/>
                <w:spacing w:val="-4"/>
                <w:sz w:val="28"/>
              </w:rPr>
              <w:t xml:space="preserve"> </w:t>
            </w:r>
            <w:r>
              <w:rPr>
                <w:b/>
                <w:sz w:val="28"/>
              </w:rPr>
              <w:t>Nam</w:t>
            </w:r>
            <w:r>
              <w:rPr>
                <w:b/>
                <w:spacing w:val="-5"/>
                <w:sz w:val="28"/>
              </w:rPr>
              <w:t xml:space="preserve"> </w:t>
            </w:r>
            <w:r>
              <w:rPr>
                <w:b/>
                <w:spacing w:val="-4"/>
                <w:sz w:val="28"/>
              </w:rPr>
              <w:t>Hưng</w:t>
            </w:r>
          </w:p>
        </w:tc>
      </w:tr>
    </w:tbl>
    <w:p w:rsidR="00440E6C" w:rsidRDefault="00440E6C"/>
    <w:sectPr w:rsidR="00440E6C">
      <w:pgSz w:w="11910" w:h="16850"/>
      <w:pgMar w:top="480" w:right="850"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883A1B"/>
    <w:multiLevelType w:val="hybridMultilevel"/>
    <w:tmpl w:val="D90E9C98"/>
    <w:lvl w:ilvl="0" w:tplc="DC44C9E6">
      <w:numFmt w:val="bullet"/>
      <w:lvlText w:val="-"/>
      <w:lvlJc w:val="left"/>
      <w:pPr>
        <w:ind w:left="170" w:hanging="120"/>
      </w:pPr>
      <w:rPr>
        <w:rFonts w:ascii="Times New Roman" w:eastAsia="Times New Roman" w:hAnsi="Times New Roman" w:cs="Times New Roman" w:hint="default"/>
        <w:b w:val="0"/>
        <w:bCs w:val="0"/>
        <w:i w:val="0"/>
        <w:iCs w:val="0"/>
        <w:spacing w:val="0"/>
        <w:w w:val="100"/>
        <w:sz w:val="22"/>
        <w:szCs w:val="22"/>
        <w:lang w:val="vi" w:eastAsia="en-US" w:bidi="ar-SA"/>
      </w:rPr>
    </w:lvl>
    <w:lvl w:ilvl="1" w:tplc="36782BCC">
      <w:numFmt w:val="bullet"/>
      <w:lvlText w:val="•"/>
      <w:lvlJc w:val="left"/>
      <w:pPr>
        <w:ind w:left="670" w:hanging="120"/>
      </w:pPr>
      <w:rPr>
        <w:rFonts w:hint="default"/>
        <w:lang w:val="vi" w:eastAsia="en-US" w:bidi="ar-SA"/>
      </w:rPr>
    </w:lvl>
    <w:lvl w:ilvl="2" w:tplc="B79A1EDA">
      <w:numFmt w:val="bullet"/>
      <w:lvlText w:val="•"/>
      <w:lvlJc w:val="left"/>
      <w:pPr>
        <w:ind w:left="1161" w:hanging="120"/>
      </w:pPr>
      <w:rPr>
        <w:rFonts w:hint="default"/>
        <w:lang w:val="vi" w:eastAsia="en-US" w:bidi="ar-SA"/>
      </w:rPr>
    </w:lvl>
    <w:lvl w:ilvl="3" w:tplc="E2349328">
      <w:numFmt w:val="bullet"/>
      <w:lvlText w:val="•"/>
      <w:lvlJc w:val="left"/>
      <w:pPr>
        <w:ind w:left="1651" w:hanging="120"/>
      </w:pPr>
      <w:rPr>
        <w:rFonts w:hint="default"/>
        <w:lang w:val="vi" w:eastAsia="en-US" w:bidi="ar-SA"/>
      </w:rPr>
    </w:lvl>
    <w:lvl w:ilvl="4" w:tplc="C842448A">
      <w:numFmt w:val="bullet"/>
      <w:lvlText w:val="•"/>
      <w:lvlJc w:val="left"/>
      <w:pPr>
        <w:ind w:left="2142" w:hanging="120"/>
      </w:pPr>
      <w:rPr>
        <w:rFonts w:hint="default"/>
        <w:lang w:val="vi" w:eastAsia="en-US" w:bidi="ar-SA"/>
      </w:rPr>
    </w:lvl>
    <w:lvl w:ilvl="5" w:tplc="AEB258F4">
      <w:numFmt w:val="bullet"/>
      <w:lvlText w:val="•"/>
      <w:lvlJc w:val="left"/>
      <w:pPr>
        <w:ind w:left="2633" w:hanging="120"/>
      </w:pPr>
      <w:rPr>
        <w:rFonts w:hint="default"/>
        <w:lang w:val="vi" w:eastAsia="en-US" w:bidi="ar-SA"/>
      </w:rPr>
    </w:lvl>
    <w:lvl w:ilvl="6" w:tplc="197293E8">
      <w:numFmt w:val="bullet"/>
      <w:lvlText w:val="•"/>
      <w:lvlJc w:val="left"/>
      <w:pPr>
        <w:ind w:left="3123" w:hanging="120"/>
      </w:pPr>
      <w:rPr>
        <w:rFonts w:hint="default"/>
        <w:lang w:val="vi" w:eastAsia="en-US" w:bidi="ar-SA"/>
      </w:rPr>
    </w:lvl>
    <w:lvl w:ilvl="7" w:tplc="9354A7FE">
      <w:numFmt w:val="bullet"/>
      <w:lvlText w:val="•"/>
      <w:lvlJc w:val="left"/>
      <w:pPr>
        <w:ind w:left="3614" w:hanging="120"/>
      </w:pPr>
      <w:rPr>
        <w:rFonts w:hint="default"/>
        <w:lang w:val="vi" w:eastAsia="en-US" w:bidi="ar-SA"/>
      </w:rPr>
    </w:lvl>
    <w:lvl w:ilvl="8" w:tplc="6122DBD0">
      <w:numFmt w:val="bullet"/>
      <w:lvlText w:val="•"/>
      <w:lvlJc w:val="left"/>
      <w:pPr>
        <w:ind w:left="4104" w:hanging="120"/>
      </w:pPr>
      <w:rPr>
        <w:rFonts w:hint="default"/>
        <w:lang w:val="vi"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savePreviewPicture/>
  <w:compat>
    <w:ulTrailSpace/>
    <w:shapeLayoutLikeWW8/>
    <w:compatSetting w:name="compatibilityMode" w:uri="http://schemas.microsoft.com/office/word" w:val="14"/>
  </w:compat>
  <w:rsids>
    <w:rsidRoot w:val="007856C0"/>
    <w:rsid w:val="00440E6C"/>
    <w:rsid w:val="007856C0"/>
    <w:rsid w:val="008F0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CA0B29-720D-439A-B17C-78AECAA97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1"/>
      <w:ind w:left="851"/>
      <w:jc w:val="center"/>
      <w:outlineLvl w:val="0"/>
    </w:pPr>
    <w:rPr>
      <w:b/>
      <w:bCs/>
      <w:sz w:val="28"/>
      <w:szCs w:val="28"/>
    </w:rPr>
  </w:style>
  <w:style w:type="paragraph" w:styleId="Heading2">
    <w:name w:val="heading 2"/>
    <w:basedOn w:val="Normal"/>
    <w:uiPriority w:val="1"/>
    <w:qFormat/>
    <w:pPr>
      <w:spacing w:before="115"/>
      <w:ind w:left="285"/>
      <w:outlineLvl w:val="1"/>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jc w:val="both"/>
    </w:pPr>
    <w:rPr>
      <w:i/>
      <w:i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6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2429</Characters>
  <Application>Microsoft Office Word</Application>
  <DocSecurity>0</DocSecurity>
  <Lines>20</Lines>
  <Paragraphs>5</Paragraphs>
  <ScaleCrop>false</ScaleCrop>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User</cp:lastModifiedBy>
  <cp:revision>2</cp:revision>
  <dcterms:created xsi:type="dcterms:W3CDTF">2026-08-03T09:18:00Z</dcterms:created>
  <dcterms:modified xsi:type="dcterms:W3CDTF">2026-08-03T09:21:00Z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2026-07-27T00:00:00Z</vt:filetime>
  </property>
  <property fmtid="{D5CDD505-2E9C-101B-9397-08002B2CF9AE}" pid="4" name="Creator">
    <vt:lpwstr>Microsoft® Word 2016</vt:lpwstr>
  </property>
  <property fmtid="{D5CDD505-2E9C-101B-9397-08002B2CF9AE}" pid="5" name="LastSaved">
    <vt:filetime>2026-08-03T00:00:00Z</vt:filetime>
  </property>
  <property fmtid="{D5CDD505-2E9C-101B-9397-08002B2CF9AE}" pid="6" name="Producer">
    <vt:lpwstr>Microsoft® Word 2016; modified using iTextSharp™ 5.5.9 ©2000-2016 iText Group NV (AGPL-version); modified using openPdf® Core 7.2.3 (AGPL version) ©2000-2020 openPdf</vt:lpwstr>
  </property>
</Properties>
</file>